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DBB" w:rsidRPr="00B61AD9" w:rsidRDefault="00771DBB" w:rsidP="00771DBB">
      <w:pPr>
        <w:pBdr>
          <w:top w:val="single" w:sz="6" w:space="1" w:color="auto"/>
        </w:pBdr>
        <w:spacing w:after="0" w:line="240" w:lineRule="auto"/>
        <w:jc w:val="center"/>
        <w:rPr>
          <w:rFonts w:ascii="Arial" w:eastAsia="Times New Roman" w:hAnsi="Arial" w:cs="Arial"/>
          <w:b/>
          <w:vanish/>
          <w:sz w:val="16"/>
          <w:szCs w:val="16"/>
          <w:lang w:val="kk-KZ" w:eastAsia="ru-RU"/>
        </w:rPr>
      </w:pPr>
      <w:bookmarkStart w:id="0" w:name="_GoBack"/>
      <w:r w:rsidRPr="00B61AD9">
        <w:rPr>
          <w:rFonts w:ascii="Arial" w:eastAsia="Times New Roman" w:hAnsi="Arial" w:cs="Arial"/>
          <w:b/>
          <w:vanish/>
          <w:sz w:val="16"/>
          <w:szCs w:val="16"/>
          <w:lang w:val="kk-KZ" w:eastAsia="ru-RU"/>
        </w:rPr>
        <w:t>Конец формы</w:t>
      </w:r>
    </w:p>
    <w:p w:rsidR="00771DBB" w:rsidRPr="00B61AD9" w:rsidRDefault="00771DBB" w:rsidP="00771DBB">
      <w:pPr>
        <w:shd w:val="clear" w:color="auto" w:fill="FFFFFF"/>
        <w:spacing w:after="0" w:line="240" w:lineRule="auto"/>
        <w:rPr>
          <w:rFonts w:ascii="Times New Roman" w:eastAsia="Times New Roman" w:hAnsi="Times New Roman" w:cs="Times New Roman"/>
          <w:b/>
          <w:sz w:val="24"/>
          <w:szCs w:val="24"/>
          <w:lang w:val="kk-KZ" w:eastAsia="ru-RU"/>
        </w:rPr>
      </w:pPr>
      <w:r w:rsidRPr="00B61AD9">
        <w:rPr>
          <w:rFonts w:ascii="Times New Roman" w:eastAsia="Times New Roman" w:hAnsi="Times New Roman" w:cs="Times New Roman"/>
          <w:b/>
          <w:sz w:val="24"/>
          <w:szCs w:val="24"/>
          <w:lang w:val="kk-KZ" w:eastAsia="ru-RU"/>
        </w:rPr>
        <w:t>«1-7 сынып оқушыларының зерттеу жобаларының мен шығармашылық жұмыстары «Зерде» республикалық конкурсын өткізу туралы ереже»</w:t>
      </w:r>
    </w:p>
    <w:p w:rsidR="00771DBB" w:rsidRPr="00B61AD9" w:rsidRDefault="00771DBB" w:rsidP="00771DBB">
      <w:pPr>
        <w:shd w:val="clear" w:color="auto" w:fill="FFFFFF"/>
        <w:spacing w:after="0" w:line="240" w:lineRule="auto"/>
        <w:rPr>
          <w:rFonts w:ascii="Times New Roman" w:eastAsia="Times New Roman" w:hAnsi="Times New Roman" w:cs="Times New Roman"/>
          <w:b/>
          <w:sz w:val="24"/>
          <w:szCs w:val="24"/>
          <w:lang w:val="kk-KZ" w:eastAsia="ru-RU"/>
        </w:rPr>
      </w:pPr>
      <w:r w:rsidRPr="00B61AD9">
        <w:rPr>
          <w:rFonts w:ascii="Times New Roman" w:eastAsia="Times New Roman" w:hAnsi="Times New Roman" w:cs="Times New Roman"/>
          <w:b/>
          <w:sz w:val="24"/>
          <w:szCs w:val="24"/>
          <w:lang w:val="kk-KZ" w:eastAsia="ru-RU"/>
        </w:rPr>
        <w:t>Автор: "Ертіс дарыны" ӨҚББОӘО</w:t>
      </w:r>
    </w:p>
    <w:p w:rsidR="00771DBB" w:rsidRPr="00B61AD9" w:rsidRDefault="00771DBB" w:rsidP="00771DBB">
      <w:pPr>
        <w:shd w:val="clear" w:color="auto" w:fill="FFFFFF"/>
        <w:spacing w:after="0" w:line="240" w:lineRule="auto"/>
        <w:rPr>
          <w:rFonts w:ascii="Times New Roman" w:eastAsia="Times New Roman" w:hAnsi="Times New Roman" w:cs="Times New Roman"/>
          <w:b/>
          <w:sz w:val="24"/>
          <w:szCs w:val="24"/>
          <w:lang w:val="kk-KZ" w:eastAsia="ru-RU"/>
        </w:rPr>
      </w:pPr>
      <w:r w:rsidRPr="00B61AD9">
        <w:rPr>
          <w:rFonts w:ascii="Times New Roman" w:eastAsia="Times New Roman" w:hAnsi="Times New Roman" w:cs="Times New Roman"/>
          <w:b/>
          <w:sz w:val="24"/>
          <w:szCs w:val="24"/>
          <w:lang w:val="kk-KZ" w:eastAsia="ru-RU"/>
        </w:rPr>
        <w:t>20-09-2019 16:55</w:t>
      </w:r>
    </w:p>
    <w:bookmarkEnd w:id="0"/>
    <w:p w:rsidR="00771DBB" w:rsidRPr="00771DBB" w:rsidRDefault="00771DBB" w:rsidP="00771DBB">
      <w:pPr>
        <w:shd w:val="clear" w:color="auto" w:fill="FFFFFF"/>
        <w:spacing w:after="0" w:line="240" w:lineRule="auto"/>
        <w:rPr>
          <w:rFonts w:ascii="Times New Roman" w:eastAsia="Times New Roman" w:hAnsi="Times New Roman" w:cs="Times New Roman"/>
          <w:sz w:val="24"/>
          <w:szCs w:val="24"/>
          <w:lang w:val="kk-KZ" w:eastAsia="ru-RU"/>
        </w:rPr>
      </w:pPr>
    </w:p>
    <w:p w:rsidR="00771DBB" w:rsidRPr="00771DBB" w:rsidRDefault="00771DBB" w:rsidP="00771DBB">
      <w:pPr>
        <w:shd w:val="clear" w:color="auto" w:fill="FFFFFF"/>
        <w:spacing w:after="0" w:line="240" w:lineRule="auto"/>
        <w:jc w:val="both"/>
        <w:rPr>
          <w:rFonts w:ascii="Times New Roman" w:eastAsia="Times New Roman" w:hAnsi="Times New Roman" w:cs="Times New Roman"/>
          <w:sz w:val="24"/>
          <w:szCs w:val="24"/>
          <w:lang w:val="kk-KZ" w:eastAsia="ru-RU"/>
        </w:rPr>
      </w:pPr>
      <w:r w:rsidRPr="00771DBB">
        <w:rPr>
          <w:rFonts w:ascii="Times New Roman" w:eastAsia="Times New Roman" w:hAnsi="Times New Roman" w:cs="Times New Roman"/>
          <w:b/>
          <w:bCs/>
          <w:sz w:val="24"/>
          <w:szCs w:val="24"/>
          <w:lang w:val="kk-KZ" w:eastAsia="ru-RU"/>
        </w:rPr>
        <w:t>I. Жалпы ережелер</w:t>
      </w:r>
    </w:p>
    <w:p w:rsidR="00771DBB" w:rsidRPr="00771DBB" w:rsidRDefault="00771DBB" w:rsidP="00771DBB">
      <w:pPr>
        <w:shd w:val="clear" w:color="auto" w:fill="FFFFFF"/>
        <w:spacing w:after="0" w:line="240" w:lineRule="auto"/>
        <w:jc w:val="both"/>
        <w:rPr>
          <w:rFonts w:ascii="Times New Roman" w:eastAsia="Times New Roman" w:hAnsi="Times New Roman" w:cs="Times New Roman"/>
          <w:sz w:val="24"/>
          <w:szCs w:val="24"/>
          <w:lang w:val="kk-KZ" w:eastAsia="ru-RU"/>
        </w:rPr>
      </w:pPr>
      <w:r w:rsidRPr="00771DBB">
        <w:rPr>
          <w:rFonts w:ascii="Times New Roman" w:eastAsia="Times New Roman" w:hAnsi="Times New Roman" w:cs="Times New Roman"/>
          <w:sz w:val="24"/>
          <w:szCs w:val="24"/>
          <w:lang w:val="kk-KZ" w:eastAsia="ru-RU"/>
        </w:rPr>
        <w:t>1. Ереже Қазақстан Республикасының «Білім туралы», Қазақстан Республкасында білімді дамытудың 2016-2019 жылдарға арналған мемлекеттік бағдарламасына  сәйкес әзірленген 1-7 сынып оқушыларының зерттеу жобаларының мен шығармашылық жұмыстары «Зерде» республикалық конкурсының (бұдан әрі – Конкурс) мақсаты мен міндеттерін, ұйымдастыру-әдістемелік қызметінің  қамтамасыз етілуін, өткізу мен қаржыландыру тәртібін, қатысуын және жеңімпаздар мен жүлдегерлерін анықтайды.</w:t>
      </w:r>
    </w:p>
    <w:p w:rsidR="00771DBB" w:rsidRPr="00771DBB" w:rsidRDefault="00771DBB" w:rsidP="00771DBB">
      <w:pPr>
        <w:shd w:val="clear" w:color="auto" w:fill="FFFFFF"/>
        <w:spacing w:after="0" w:line="240" w:lineRule="auto"/>
        <w:jc w:val="both"/>
        <w:rPr>
          <w:rFonts w:ascii="Times New Roman" w:eastAsia="Times New Roman" w:hAnsi="Times New Roman" w:cs="Times New Roman"/>
          <w:sz w:val="24"/>
          <w:szCs w:val="24"/>
          <w:lang w:val="kk-KZ" w:eastAsia="ru-RU"/>
        </w:rPr>
      </w:pPr>
      <w:r w:rsidRPr="00771DBB">
        <w:rPr>
          <w:rFonts w:ascii="Times New Roman" w:eastAsia="Times New Roman" w:hAnsi="Times New Roman" w:cs="Times New Roman"/>
          <w:sz w:val="24"/>
          <w:szCs w:val="24"/>
          <w:lang w:val="kk-KZ" w:eastAsia="ru-RU"/>
        </w:rPr>
        <w:t>2. Конкурстың ұйымдастырушысы Қазақстан Республикасы Білім және ғылым министрлігінің «Дарын» республикалық ғылыми-практикалық орталығы (бұдан әрі – «Дарын» РҒПО) болып табылады.</w:t>
      </w:r>
    </w:p>
    <w:p w:rsidR="00771DBB" w:rsidRPr="00771DBB" w:rsidRDefault="00771DBB" w:rsidP="00771DBB">
      <w:pPr>
        <w:shd w:val="clear" w:color="auto" w:fill="FFFFFF"/>
        <w:spacing w:after="0" w:line="240" w:lineRule="auto"/>
        <w:jc w:val="both"/>
        <w:rPr>
          <w:rFonts w:ascii="Times New Roman" w:eastAsia="Times New Roman" w:hAnsi="Times New Roman" w:cs="Times New Roman"/>
          <w:sz w:val="24"/>
          <w:szCs w:val="24"/>
          <w:lang w:val="kk-KZ" w:eastAsia="ru-RU"/>
        </w:rPr>
      </w:pPr>
      <w:r w:rsidRPr="00771DBB">
        <w:rPr>
          <w:rFonts w:ascii="Times New Roman" w:eastAsia="Times New Roman" w:hAnsi="Times New Roman" w:cs="Times New Roman"/>
          <w:sz w:val="24"/>
          <w:szCs w:val="24"/>
          <w:lang w:val="kk-KZ" w:eastAsia="ru-RU"/>
        </w:rPr>
        <w:t>3. Конкурстың негізгі мақсаты  балалардың зерттеу қызметінің дағдыларын дамыту, кіші және орта жастағы мектеп оқушыларының интеллектуалдық-шығармашылық әлеуетін ынталандыру болып табылады.</w:t>
      </w:r>
    </w:p>
    <w:p w:rsidR="00771DBB" w:rsidRPr="00771DBB" w:rsidRDefault="00771DBB" w:rsidP="00771DBB">
      <w:pPr>
        <w:shd w:val="clear" w:color="auto" w:fill="FFFFFF"/>
        <w:spacing w:after="0" w:line="240" w:lineRule="auto"/>
        <w:jc w:val="both"/>
        <w:rPr>
          <w:rFonts w:ascii="Times New Roman" w:eastAsia="Times New Roman" w:hAnsi="Times New Roman" w:cs="Times New Roman"/>
          <w:sz w:val="24"/>
          <w:szCs w:val="24"/>
          <w:lang w:val="kk-KZ" w:eastAsia="ru-RU"/>
        </w:rPr>
      </w:pPr>
      <w:r w:rsidRPr="00771DBB">
        <w:rPr>
          <w:rFonts w:ascii="Times New Roman" w:eastAsia="Times New Roman" w:hAnsi="Times New Roman" w:cs="Times New Roman"/>
          <w:sz w:val="24"/>
          <w:szCs w:val="24"/>
          <w:lang w:val="kk-KZ" w:eastAsia="ru-RU"/>
        </w:rPr>
        <w:t>4. Конкурстың негізгі міндеттері:</w:t>
      </w:r>
    </w:p>
    <w:p w:rsidR="00771DBB" w:rsidRPr="00771DBB" w:rsidRDefault="00771DBB" w:rsidP="00771DBB">
      <w:pPr>
        <w:shd w:val="clear" w:color="auto" w:fill="FFFFFF"/>
        <w:spacing w:after="0" w:line="240" w:lineRule="auto"/>
        <w:jc w:val="both"/>
        <w:rPr>
          <w:rFonts w:ascii="Times New Roman" w:eastAsia="Times New Roman" w:hAnsi="Times New Roman" w:cs="Times New Roman"/>
          <w:sz w:val="24"/>
          <w:szCs w:val="24"/>
          <w:lang w:val="kk-KZ" w:eastAsia="ru-RU"/>
        </w:rPr>
      </w:pPr>
      <w:r w:rsidRPr="00771DBB">
        <w:rPr>
          <w:rFonts w:ascii="Times New Roman" w:eastAsia="Times New Roman" w:hAnsi="Times New Roman" w:cs="Times New Roman"/>
          <w:b/>
          <w:bCs/>
          <w:sz w:val="24"/>
          <w:szCs w:val="24"/>
          <w:lang w:val="kk-KZ" w:eastAsia="ru-RU"/>
        </w:rPr>
        <w:t>- </w:t>
      </w:r>
      <w:r w:rsidRPr="00771DBB">
        <w:rPr>
          <w:rFonts w:ascii="Times New Roman" w:eastAsia="Times New Roman" w:hAnsi="Times New Roman" w:cs="Times New Roman"/>
          <w:sz w:val="24"/>
          <w:szCs w:val="24"/>
          <w:lang w:val="kk-KZ" w:eastAsia="ru-RU"/>
        </w:rPr>
        <w:t>зерттеу жұмыстарына қызығушылық танытқанқабілетті және дарынды оқушыларды анықтау және оларға қолдау көрсету;</w:t>
      </w:r>
    </w:p>
    <w:p w:rsidR="00771DBB" w:rsidRPr="00771DBB" w:rsidRDefault="00771DBB" w:rsidP="00771DBB">
      <w:pPr>
        <w:shd w:val="clear" w:color="auto" w:fill="FFFFFF"/>
        <w:spacing w:after="0" w:line="240" w:lineRule="auto"/>
        <w:jc w:val="both"/>
        <w:rPr>
          <w:rFonts w:ascii="Times New Roman" w:eastAsia="Times New Roman" w:hAnsi="Times New Roman" w:cs="Times New Roman"/>
          <w:sz w:val="24"/>
          <w:szCs w:val="24"/>
          <w:lang w:val="kk-KZ" w:eastAsia="ru-RU"/>
        </w:rPr>
      </w:pPr>
      <w:r w:rsidRPr="00771DBB">
        <w:rPr>
          <w:rFonts w:ascii="Times New Roman" w:eastAsia="Times New Roman" w:hAnsi="Times New Roman" w:cs="Times New Roman"/>
          <w:sz w:val="24"/>
          <w:szCs w:val="24"/>
          <w:lang w:val="kk-KZ" w:eastAsia="ru-RU"/>
        </w:rPr>
        <w:t>- оқушылардың үздік жетістіктерін көрсету және насихаттау, өзара қарым-қатынастарын ұйымдастыру;</w:t>
      </w:r>
    </w:p>
    <w:p w:rsidR="00771DBB" w:rsidRPr="00771DBB" w:rsidRDefault="00771DBB" w:rsidP="00771DBB">
      <w:pPr>
        <w:shd w:val="clear" w:color="auto" w:fill="FFFFFF"/>
        <w:spacing w:after="0" w:line="240" w:lineRule="auto"/>
        <w:jc w:val="both"/>
        <w:rPr>
          <w:rFonts w:ascii="Times New Roman" w:eastAsia="Times New Roman" w:hAnsi="Times New Roman" w:cs="Times New Roman"/>
          <w:sz w:val="24"/>
          <w:szCs w:val="24"/>
          <w:lang w:val="kk-KZ" w:eastAsia="ru-RU"/>
        </w:rPr>
      </w:pPr>
      <w:r w:rsidRPr="00771DBB">
        <w:rPr>
          <w:rFonts w:ascii="Times New Roman" w:eastAsia="Times New Roman" w:hAnsi="Times New Roman" w:cs="Times New Roman"/>
          <w:sz w:val="24"/>
          <w:szCs w:val="24"/>
          <w:lang w:val="kk-KZ" w:eastAsia="ru-RU"/>
        </w:rPr>
        <w:t>- қоғамның интеллектуалдық әлеуетін дамыту проблемасына көпшіліктің назарын аудару.</w:t>
      </w:r>
    </w:p>
    <w:p w:rsidR="00771DBB" w:rsidRPr="00771DBB" w:rsidRDefault="00771DBB" w:rsidP="00771DBB">
      <w:pPr>
        <w:shd w:val="clear" w:color="auto" w:fill="FFFFFF"/>
        <w:spacing w:after="0" w:line="240" w:lineRule="auto"/>
        <w:jc w:val="both"/>
        <w:rPr>
          <w:rFonts w:ascii="Times New Roman" w:eastAsia="Times New Roman" w:hAnsi="Times New Roman" w:cs="Times New Roman"/>
          <w:sz w:val="24"/>
          <w:szCs w:val="24"/>
          <w:lang w:val="kk-KZ" w:eastAsia="ru-RU"/>
        </w:rPr>
      </w:pPr>
      <w:r w:rsidRPr="00771DBB">
        <w:rPr>
          <w:rFonts w:ascii="Times New Roman" w:eastAsia="Times New Roman" w:hAnsi="Times New Roman" w:cs="Times New Roman"/>
          <w:sz w:val="24"/>
          <w:szCs w:val="24"/>
          <w:lang w:val="kk-KZ" w:eastAsia="ru-RU"/>
        </w:rPr>
        <w:t> </w:t>
      </w:r>
    </w:p>
    <w:p w:rsidR="00771DBB" w:rsidRPr="00771DBB" w:rsidRDefault="00771DBB" w:rsidP="00771DBB">
      <w:pPr>
        <w:shd w:val="clear" w:color="auto" w:fill="FFFFFF"/>
        <w:spacing w:after="0" w:line="240" w:lineRule="auto"/>
        <w:jc w:val="both"/>
        <w:rPr>
          <w:rFonts w:ascii="Times New Roman" w:eastAsia="Times New Roman" w:hAnsi="Times New Roman" w:cs="Times New Roman"/>
          <w:sz w:val="24"/>
          <w:szCs w:val="24"/>
          <w:lang w:val="kk-KZ" w:eastAsia="ru-RU"/>
        </w:rPr>
      </w:pPr>
      <w:r w:rsidRPr="00771DBB">
        <w:rPr>
          <w:rFonts w:ascii="Times New Roman" w:eastAsia="Times New Roman" w:hAnsi="Times New Roman" w:cs="Times New Roman"/>
          <w:b/>
          <w:bCs/>
          <w:sz w:val="24"/>
          <w:szCs w:val="24"/>
          <w:lang w:val="kk-KZ" w:eastAsia="ru-RU"/>
        </w:rPr>
        <w:t>II. Конкурс қатысушылары</w:t>
      </w:r>
    </w:p>
    <w:p w:rsidR="00771DBB" w:rsidRPr="00771DBB" w:rsidRDefault="00771DBB" w:rsidP="00771DBB">
      <w:pPr>
        <w:shd w:val="clear" w:color="auto" w:fill="FFFFFF"/>
        <w:spacing w:after="0" w:line="240" w:lineRule="auto"/>
        <w:jc w:val="both"/>
        <w:rPr>
          <w:rFonts w:ascii="Times New Roman" w:eastAsia="Times New Roman" w:hAnsi="Times New Roman" w:cs="Times New Roman"/>
          <w:sz w:val="24"/>
          <w:szCs w:val="24"/>
          <w:lang w:val="kk-KZ" w:eastAsia="ru-RU"/>
        </w:rPr>
      </w:pPr>
      <w:r w:rsidRPr="00771DBB">
        <w:rPr>
          <w:rFonts w:ascii="Times New Roman" w:eastAsia="Times New Roman" w:hAnsi="Times New Roman" w:cs="Times New Roman"/>
          <w:sz w:val="24"/>
          <w:szCs w:val="24"/>
          <w:lang w:val="kk-KZ" w:eastAsia="ru-RU"/>
        </w:rPr>
        <w:t>1. Конкурсқа жас зерттеушілер - 1-7 сынып оқушылары,  жеке, сондай-ақ, командалық құрамда (2 қатысушыдан аспайтын) қатыса алады.</w:t>
      </w:r>
    </w:p>
    <w:p w:rsidR="00771DBB" w:rsidRPr="00771DBB" w:rsidRDefault="00771DBB" w:rsidP="00771DBB">
      <w:pPr>
        <w:shd w:val="clear" w:color="auto" w:fill="FFFFFF"/>
        <w:spacing w:after="0" w:line="240" w:lineRule="auto"/>
        <w:jc w:val="both"/>
        <w:rPr>
          <w:rFonts w:ascii="Times New Roman" w:eastAsia="Times New Roman" w:hAnsi="Times New Roman" w:cs="Times New Roman"/>
          <w:sz w:val="24"/>
          <w:szCs w:val="24"/>
          <w:lang w:val="kk-KZ" w:eastAsia="ru-RU"/>
        </w:rPr>
      </w:pPr>
      <w:r w:rsidRPr="00771DBB">
        <w:rPr>
          <w:rFonts w:ascii="Times New Roman" w:eastAsia="Times New Roman" w:hAnsi="Times New Roman" w:cs="Times New Roman"/>
          <w:sz w:val="24"/>
          <w:szCs w:val="24"/>
          <w:lang w:val="kk-KZ" w:eastAsia="ru-RU"/>
        </w:rPr>
        <w:t>2. Делегация жетекшілері Конкурстың қорытынды кезеңінің өткізілуі орнына дейін және кері қайту жолында, оның өткізілуі барысында қатысушылардың өмірі мен қауіпсіздігі үшін толық жауапкершілікте болады. </w:t>
      </w:r>
    </w:p>
    <w:p w:rsidR="00771DBB" w:rsidRPr="00771DBB" w:rsidRDefault="00771DBB" w:rsidP="00771DBB">
      <w:pPr>
        <w:shd w:val="clear" w:color="auto" w:fill="FFFFFF"/>
        <w:spacing w:after="0" w:line="240" w:lineRule="auto"/>
        <w:jc w:val="both"/>
        <w:rPr>
          <w:rFonts w:ascii="Times New Roman" w:eastAsia="Times New Roman" w:hAnsi="Times New Roman" w:cs="Times New Roman"/>
          <w:sz w:val="24"/>
          <w:szCs w:val="24"/>
          <w:lang w:val="kk-KZ" w:eastAsia="ru-RU"/>
        </w:rPr>
      </w:pPr>
      <w:r w:rsidRPr="00771DBB">
        <w:rPr>
          <w:rFonts w:ascii="Times New Roman" w:eastAsia="Times New Roman" w:hAnsi="Times New Roman" w:cs="Times New Roman"/>
          <w:sz w:val="24"/>
          <w:szCs w:val="24"/>
          <w:lang w:val="kk-KZ" w:eastAsia="ru-RU"/>
        </w:rPr>
        <w:t> </w:t>
      </w:r>
    </w:p>
    <w:p w:rsidR="00771DBB" w:rsidRPr="00771DBB" w:rsidRDefault="00771DBB" w:rsidP="00771DBB">
      <w:pPr>
        <w:shd w:val="clear" w:color="auto" w:fill="FFFFFF"/>
        <w:spacing w:after="0" w:line="240" w:lineRule="auto"/>
        <w:jc w:val="both"/>
        <w:rPr>
          <w:rFonts w:ascii="Times New Roman" w:eastAsia="Times New Roman" w:hAnsi="Times New Roman" w:cs="Times New Roman"/>
          <w:sz w:val="24"/>
          <w:szCs w:val="24"/>
          <w:lang w:val="kk-KZ" w:eastAsia="ru-RU"/>
        </w:rPr>
      </w:pPr>
      <w:r w:rsidRPr="00771DBB">
        <w:rPr>
          <w:rFonts w:ascii="Times New Roman" w:eastAsia="Times New Roman" w:hAnsi="Times New Roman" w:cs="Times New Roman"/>
          <w:b/>
          <w:bCs/>
          <w:sz w:val="24"/>
          <w:szCs w:val="24"/>
          <w:lang w:val="kk-KZ" w:eastAsia="ru-RU"/>
        </w:rPr>
        <w:t>III.Конкурсты ұйымдастыру және өткізу тәртібі</w:t>
      </w:r>
    </w:p>
    <w:p w:rsidR="00771DBB" w:rsidRPr="00771DBB" w:rsidRDefault="00771DBB" w:rsidP="00771DBB">
      <w:pPr>
        <w:shd w:val="clear" w:color="auto" w:fill="FFFFFF"/>
        <w:spacing w:after="0" w:line="240" w:lineRule="auto"/>
        <w:jc w:val="both"/>
        <w:rPr>
          <w:rFonts w:ascii="Times New Roman" w:eastAsia="Times New Roman" w:hAnsi="Times New Roman" w:cs="Times New Roman"/>
          <w:sz w:val="24"/>
          <w:szCs w:val="24"/>
          <w:lang w:val="kk-KZ" w:eastAsia="ru-RU"/>
        </w:rPr>
      </w:pPr>
      <w:r w:rsidRPr="00771DBB">
        <w:rPr>
          <w:rFonts w:ascii="Times New Roman" w:eastAsia="Times New Roman" w:hAnsi="Times New Roman" w:cs="Times New Roman"/>
          <w:sz w:val="24"/>
          <w:szCs w:val="24"/>
          <w:lang w:val="kk-KZ" w:eastAsia="ru-RU"/>
        </w:rPr>
        <w:t>1. Конкурсты дайындау мен өткізу бойынша жұмысты координациялау және жүзеге асыру үшін республикалық ұйымдастыру комитеті құрылады.</w:t>
      </w:r>
    </w:p>
    <w:p w:rsidR="00771DBB" w:rsidRPr="00771DBB" w:rsidRDefault="00771DBB" w:rsidP="00771DBB">
      <w:pPr>
        <w:shd w:val="clear" w:color="auto" w:fill="FFFFFF"/>
        <w:spacing w:after="0" w:line="240" w:lineRule="auto"/>
        <w:jc w:val="both"/>
        <w:rPr>
          <w:rFonts w:ascii="Times New Roman" w:eastAsia="Times New Roman" w:hAnsi="Times New Roman" w:cs="Times New Roman"/>
          <w:sz w:val="24"/>
          <w:szCs w:val="24"/>
          <w:lang w:val="kk-KZ" w:eastAsia="ru-RU"/>
        </w:rPr>
      </w:pPr>
      <w:r w:rsidRPr="00771DBB">
        <w:rPr>
          <w:rFonts w:ascii="Times New Roman" w:eastAsia="Times New Roman" w:hAnsi="Times New Roman" w:cs="Times New Roman"/>
          <w:sz w:val="24"/>
          <w:szCs w:val="24"/>
          <w:lang w:val="kk-KZ" w:eastAsia="ru-RU"/>
        </w:rPr>
        <w:t>2. Ұйымдастыру комитеті Конкурстың қорытынды кезеңін дайындауға және өткізуге тікелей басшылықты жүзеге асырады, қазылар алқасының құрамын, Конкурстың қорытынды кезеңінөткізу бағдарламасын, қатысушы-командалардың тізімін бекітеді, Конкурстың қорытындысын шығарады және жеңімпаздар мен жүлдегерлерді марапаттайды. </w:t>
      </w:r>
    </w:p>
    <w:p w:rsidR="00771DBB" w:rsidRPr="00771DBB" w:rsidRDefault="00771DBB" w:rsidP="00771DBB">
      <w:pPr>
        <w:shd w:val="clear" w:color="auto" w:fill="FFFFFF"/>
        <w:spacing w:after="0" w:line="240" w:lineRule="auto"/>
        <w:jc w:val="both"/>
        <w:rPr>
          <w:rFonts w:ascii="Times New Roman" w:eastAsia="Times New Roman" w:hAnsi="Times New Roman" w:cs="Times New Roman"/>
          <w:sz w:val="24"/>
          <w:szCs w:val="24"/>
          <w:lang w:val="kk-KZ" w:eastAsia="ru-RU"/>
        </w:rPr>
      </w:pPr>
      <w:r w:rsidRPr="00771DBB">
        <w:rPr>
          <w:rFonts w:ascii="Times New Roman" w:eastAsia="Times New Roman" w:hAnsi="Times New Roman" w:cs="Times New Roman"/>
          <w:sz w:val="24"/>
          <w:szCs w:val="24"/>
          <w:lang w:val="kk-KZ" w:eastAsia="ru-RU"/>
        </w:rPr>
        <w:t>3. Қазылар алқасы қатысушылардың жұмыстарын тексереді және бағалайды, жеңімпаздар мен жүлдегерлерді анықтайды.</w:t>
      </w:r>
    </w:p>
    <w:p w:rsidR="00771DBB" w:rsidRPr="00771DBB" w:rsidRDefault="00771DBB" w:rsidP="00771DBB">
      <w:pPr>
        <w:shd w:val="clear" w:color="auto" w:fill="FFFFFF"/>
        <w:spacing w:after="0" w:line="240" w:lineRule="auto"/>
        <w:jc w:val="both"/>
        <w:rPr>
          <w:rFonts w:ascii="Times New Roman" w:eastAsia="Times New Roman" w:hAnsi="Times New Roman" w:cs="Times New Roman"/>
          <w:sz w:val="24"/>
          <w:szCs w:val="24"/>
          <w:lang w:val="kk-KZ" w:eastAsia="ru-RU"/>
        </w:rPr>
      </w:pPr>
      <w:r w:rsidRPr="00771DBB">
        <w:rPr>
          <w:rFonts w:ascii="Times New Roman" w:eastAsia="Times New Roman" w:hAnsi="Times New Roman" w:cs="Times New Roman"/>
          <w:sz w:val="24"/>
          <w:szCs w:val="24"/>
          <w:lang w:val="kk-KZ" w:eastAsia="ru-RU"/>
        </w:rPr>
        <w:t>4.Конкурс үш кезеңде өткізіледі:</w:t>
      </w:r>
    </w:p>
    <w:p w:rsidR="00771DBB" w:rsidRPr="00771DBB" w:rsidRDefault="00771DBB" w:rsidP="00771DBB">
      <w:pPr>
        <w:shd w:val="clear" w:color="auto" w:fill="FFFFFF"/>
        <w:spacing w:after="0" w:line="240" w:lineRule="auto"/>
        <w:jc w:val="both"/>
        <w:rPr>
          <w:rFonts w:ascii="Times New Roman" w:eastAsia="Times New Roman" w:hAnsi="Times New Roman" w:cs="Times New Roman"/>
          <w:sz w:val="24"/>
          <w:szCs w:val="24"/>
          <w:lang w:val="kk-KZ" w:eastAsia="ru-RU"/>
        </w:rPr>
      </w:pPr>
      <w:r w:rsidRPr="00771DBB">
        <w:rPr>
          <w:rFonts w:ascii="Times New Roman" w:eastAsia="Times New Roman" w:hAnsi="Times New Roman" w:cs="Times New Roman"/>
          <w:sz w:val="24"/>
          <w:szCs w:val="24"/>
          <w:lang w:val="kk-KZ" w:eastAsia="ru-RU"/>
        </w:rPr>
        <w:t>1) бірінші кезең – мектептік;</w:t>
      </w:r>
    </w:p>
    <w:p w:rsidR="00771DBB" w:rsidRPr="00771DBB" w:rsidRDefault="00771DBB" w:rsidP="00771DBB">
      <w:pPr>
        <w:shd w:val="clear" w:color="auto" w:fill="FFFFFF"/>
        <w:spacing w:after="0" w:line="240" w:lineRule="auto"/>
        <w:jc w:val="both"/>
        <w:rPr>
          <w:rFonts w:ascii="Times New Roman" w:eastAsia="Times New Roman" w:hAnsi="Times New Roman" w:cs="Times New Roman"/>
          <w:sz w:val="24"/>
          <w:szCs w:val="24"/>
          <w:lang w:val="kk-KZ" w:eastAsia="ru-RU"/>
        </w:rPr>
      </w:pPr>
      <w:r w:rsidRPr="00771DBB">
        <w:rPr>
          <w:rFonts w:ascii="Times New Roman" w:eastAsia="Times New Roman" w:hAnsi="Times New Roman" w:cs="Times New Roman"/>
          <w:sz w:val="24"/>
          <w:szCs w:val="24"/>
          <w:lang w:val="kk-KZ" w:eastAsia="ru-RU"/>
        </w:rPr>
        <w:t>2) екінші кезең – облыстық (іріктеу);</w:t>
      </w:r>
    </w:p>
    <w:p w:rsidR="00771DBB" w:rsidRPr="00771DBB" w:rsidRDefault="00771DBB" w:rsidP="00771DBB">
      <w:pPr>
        <w:shd w:val="clear" w:color="auto" w:fill="FFFFFF"/>
        <w:spacing w:after="0" w:line="240" w:lineRule="auto"/>
        <w:jc w:val="both"/>
        <w:rPr>
          <w:rFonts w:ascii="Times New Roman" w:eastAsia="Times New Roman" w:hAnsi="Times New Roman" w:cs="Times New Roman"/>
          <w:sz w:val="24"/>
          <w:szCs w:val="24"/>
          <w:lang w:val="kk-KZ" w:eastAsia="ru-RU"/>
        </w:rPr>
      </w:pPr>
      <w:r w:rsidRPr="00771DBB">
        <w:rPr>
          <w:rFonts w:ascii="Times New Roman" w:eastAsia="Times New Roman" w:hAnsi="Times New Roman" w:cs="Times New Roman"/>
          <w:sz w:val="24"/>
          <w:szCs w:val="24"/>
          <w:lang w:val="kk-KZ" w:eastAsia="ru-RU"/>
        </w:rPr>
        <w:t>Конкурстың іріктеу кезеңін «Дарын» жергілікті өңірлік ғылыми-практикалық орталықтары және облыстық, Астана, Алматы және Шымкент қалалары білім басқармалары, Республикалық білім беру ұйымдары (бұдан әрі - РББҰ) және «Назарбаев зияткерлік мектептері» дербес білім беру ұйымы (бұдан әрі – «НЗМ» ДББҰ) өткізеді.</w:t>
      </w:r>
    </w:p>
    <w:p w:rsidR="00771DBB" w:rsidRPr="00771DBB" w:rsidRDefault="00771DBB" w:rsidP="00771DBB">
      <w:pPr>
        <w:shd w:val="clear" w:color="auto" w:fill="FFFFFF"/>
        <w:spacing w:after="0" w:line="240" w:lineRule="auto"/>
        <w:jc w:val="both"/>
        <w:rPr>
          <w:rFonts w:ascii="Times New Roman" w:eastAsia="Times New Roman" w:hAnsi="Times New Roman" w:cs="Times New Roman"/>
          <w:sz w:val="24"/>
          <w:szCs w:val="24"/>
          <w:lang w:val="kk-KZ" w:eastAsia="ru-RU"/>
        </w:rPr>
      </w:pPr>
      <w:r w:rsidRPr="00771DBB">
        <w:rPr>
          <w:rFonts w:ascii="Times New Roman" w:eastAsia="Times New Roman" w:hAnsi="Times New Roman" w:cs="Times New Roman"/>
          <w:sz w:val="24"/>
          <w:szCs w:val="24"/>
          <w:lang w:val="kk-KZ" w:eastAsia="ru-RU"/>
        </w:rPr>
        <w:t>3) үшінші (қорытынды) кезең – республикалық.</w:t>
      </w:r>
    </w:p>
    <w:p w:rsidR="00771DBB" w:rsidRPr="00771DBB" w:rsidRDefault="00771DBB" w:rsidP="00771DBB">
      <w:pPr>
        <w:shd w:val="clear" w:color="auto" w:fill="FFFFFF"/>
        <w:spacing w:after="0" w:line="240" w:lineRule="auto"/>
        <w:jc w:val="both"/>
        <w:rPr>
          <w:rFonts w:ascii="Times New Roman" w:eastAsia="Times New Roman" w:hAnsi="Times New Roman" w:cs="Times New Roman"/>
          <w:sz w:val="24"/>
          <w:szCs w:val="24"/>
          <w:lang w:val="kk-KZ" w:eastAsia="ru-RU"/>
        </w:rPr>
      </w:pPr>
      <w:r w:rsidRPr="00771DBB">
        <w:rPr>
          <w:rFonts w:ascii="Times New Roman" w:eastAsia="Times New Roman" w:hAnsi="Times New Roman" w:cs="Times New Roman"/>
          <w:sz w:val="24"/>
          <w:szCs w:val="24"/>
          <w:lang w:val="kk-KZ" w:eastAsia="ru-RU"/>
        </w:rPr>
        <w:t xml:space="preserve">5. Қорытынды кезеңде - зерттеу жұмысы қорғалады.  Зерттеу жұмыстары мен шығармашылық жобаларды қорғау слайд түінде өткізіледі. Қатысушы жұмысының </w:t>
      </w:r>
      <w:r w:rsidRPr="00771DBB">
        <w:rPr>
          <w:rFonts w:ascii="Times New Roman" w:eastAsia="Times New Roman" w:hAnsi="Times New Roman" w:cs="Times New Roman"/>
          <w:sz w:val="24"/>
          <w:szCs w:val="24"/>
          <w:lang w:val="kk-KZ" w:eastAsia="ru-RU"/>
        </w:rPr>
        <w:lastRenderedPageBreak/>
        <w:t>электронды нұсқасын өзінде ұстауы тиіс.Қорғауға авторға (бірлескен авторға) баяндама үшін 8-10  минут уақыт беріледі. </w:t>
      </w:r>
    </w:p>
    <w:p w:rsidR="00771DBB" w:rsidRPr="00771DBB" w:rsidRDefault="00771DBB" w:rsidP="00771DBB">
      <w:pPr>
        <w:shd w:val="clear" w:color="auto" w:fill="FFFFFF"/>
        <w:spacing w:after="0" w:line="240" w:lineRule="auto"/>
        <w:jc w:val="both"/>
        <w:rPr>
          <w:rFonts w:ascii="Times New Roman" w:eastAsia="Times New Roman" w:hAnsi="Times New Roman" w:cs="Times New Roman"/>
          <w:sz w:val="24"/>
          <w:szCs w:val="24"/>
          <w:lang w:val="kk-KZ" w:eastAsia="ru-RU"/>
        </w:rPr>
      </w:pPr>
      <w:r w:rsidRPr="00771DBB">
        <w:rPr>
          <w:rFonts w:ascii="Times New Roman" w:eastAsia="Times New Roman" w:hAnsi="Times New Roman" w:cs="Times New Roman"/>
          <w:sz w:val="24"/>
          <w:szCs w:val="24"/>
          <w:lang w:val="kk-KZ" w:eastAsia="ru-RU"/>
        </w:rPr>
        <w:t>6. Конкурсқа қатысу үшін мектеп директоры өтінімді тиісті аудандық және қалалық білім беру басқармаларына беруі тиіс.</w:t>
      </w:r>
    </w:p>
    <w:p w:rsidR="00771DBB" w:rsidRPr="00771DBB" w:rsidRDefault="00771DBB" w:rsidP="00771DBB">
      <w:pPr>
        <w:shd w:val="clear" w:color="auto" w:fill="FFFFFF"/>
        <w:spacing w:after="0" w:line="240" w:lineRule="auto"/>
        <w:jc w:val="both"/>
        <w:rPr>
          <w:rFonts w:ascii="Times New Roman" w:eastAsia="Times New Roman" w:hAnsi="Times New Roman" w:cs="Times New Roman"/>
          <w:sz w:val="24"/>
          <w:szCs w:val="24"/>
          <w:lang w:val="kk-KZ" w:eastAsia="ru-RU"/>
        </w:rPr>
      </w:pPr>
      <w:r w:rsidRPr="00771DBB">
        <w:rPr>
          <w:rFonts w:ascii="Times New Roman" w:eastAsia="Times New Roman" w:hAnsi="Times New Roman" w:cs="Times New Roman"/>
          <w:sz w:val="24"/>
          <w:szCs w:val="24"/>
          <w:lang w:val="kk-KZ" w:eastAsia="ru-RU"/>
        </w:rPr>
        <w:t>7. Конкурстың қорытынды кезеңіне облыстық, Астана және Алматы қалаларының білім басқармалары, РББҰ және «НЗМ» ДББҰіріктеу кезеңінде бірінші орын иеленген жеңімпаздардан құрылған құрама командалардың жас ерекшеліктеріне сәйкес әрбір секцияға 1 ғылыми-зерттеу жобасын (кіші жастағы топ - 1-4 сыныптар, ересек жастағы топ - 5-7 сыныптар) және әр топтан бір жетекші ұсынады.  </w:t>
      </w:r>
    </w:p>
    <w:p w:rsidR="00771DBB" w:rsidRPr="00771DBB" w:rsidRDefault="00771DBB" w:rsidP="00771DBB">
      <w:pPr>
        <w:shd w:val="clear" w:color="auto" w:fill="FFFFFF"/>
        <w:spacing w:after="0" w:line="240" w:lineRule="auto"/>
        <w:jc w:val="both"/>
        <w:rPr>
          <w:rFonts w:ascii="Times New Roman" w:eastAsia="Times New Roman" w:hAnsi="Times New Roman" w:cs="Times New Roman"/>
          <w:sz w:val="24"/>
          <w:szCs w:val="24"/>
          <w:lang w:val="kk-KZ" w:eastAsia="ru-RU"/>
        </w:rPr>
      </w:pPr>
      <w:r w:rsidRPr="00771DBB">
        <w:rPr>
          <w:rFonts w:ascii="Times New Roman" w:eastAsia="Times New Roman" w:hAnsi="Times New Roman" w:cs="Times New Roman"/>
          <w:sz w:val="24"/>
          <w:szCs w:val="24"/>
          <w:lang w:val="kk-KZ" w:eastAsia="ru-RU"/>
        </w:rPr>
        <w:t>8. Конкурстың республикалық кезеңіне тіркелу және қатысу облыстық, Астана, Алматы және Шымкент қалалары білім басқармаларының, РББҰ және «НЗМ» ДББҰ-ның  екі апта қалғанда ұйымдастыру комитетіне жазбаша өтінімдері негізінде жүзеге асырылады (1-қосымша).    </w:t>
      </w:r>
    </w:p>
    <w:p w:rsidR="00771DBB" w:rsidRPr="00771DBB" w:rsidRDefault="00771DBB" w:rsidP="00771DBB">
      <w:pPr>
        <w:shd w:val="clear" w:color="auto" w:fill="FFFFFF"/>
        <w:spacing w:after="0" w:line="240" w:lineRule="auto"/>
        <w:jc w:val="both"/>
        <w:rPr>
          <w:rFonts w:ascii="Times New Roman" w:eastAsia="Times New Roman" w:hAnsi="Times New Roman" w:cs="Times New Roman"/>
          <w:sz w:val="24"/>
          <w:szCs w:val="24"/>
          <w:lang w:val="kk-KZ" w:eastAsia="ru-RU"/>
        </w:rPr>
      </w:pPr>
      <w:r w:rsidRPr="00771DBB">
        <w:rPr>
          <w:rFonts w:ascii="Times New Roman" w:eastAsia="Times New Roman" w:hAnsi="Times New Roman" w:cs="Times New Roman"/>
          <w:sz w:val="24"/>
          <w:szCs w:val="24"/>
          <w:lang w:val="kk-KZ" w:eastAsia="ru-RU"/>
        </w:rPr>
        <w:t>Ұйымдастыру комитетінің мекен-жайы:</w:t>
      </w:r>
    </w:p>
    <w:p w:rsidR="00771DBB" w:rsidRPr="00771DBB" w:rsidRDefault="00771DBB" w:rsidP="00771DBB">
      <w:pPr>
        <w:shd w:val="clear" w:color="auto" w:fill="FFFFFF"/>
        <w:spacing w:after="0" w:line="240" w:lineRule="auto"/>
        <w:jc w:val="both"/>
        <w:rPr>
          <w:rFonts w:ascii="Times New Roman" w:eastAsia="Times New Roman" w:hAnsi="Times New Roman" w:cs="Times New Roman"/>
          <w:sz w:val="24"/>
          <w:szCs w:val="24"/>
          <w:lang w:val="kk-KZ" w:eastAsia="ru-RU"/>
        </w:rPr>
      </w:pPr>
      <w:r w:rsidRPr="00771DBB">
        <w:rPr>
          <w:rFonts w:ascii="Times New Roman" w:eastAsia="Times New Roman" w:hAnsi="Times New Roman" w:cs="Times New Roman"/>
          <w:sz w:val="24"/>
          <w:szCs w:val="24"/>
          <w:lang w:val="kk-KZ" w:eastAsia="ru-RU"/>
        </w:rPr>
        <w:t>01000 Астана қ., Республика, 34 «а»,  Тел. 8-7172-29-51-59,  8-7172- 29-52-67,  e-mail: z.amanova7@mail.ru</w:t>
      </w:r>
    </w:p>
    <w:p w:rsidR="00771DBB" w:rsidRPr="00771DBB" w:rsidRDefault="00771DBB" w:rsidP="00771DBB">
      <w:pPr>
        <w:shd w:val="clear" w:color="auto" w:fill="FFFFFF"/>
        <w:spacing w:after="0" w:line="240" w:lineRule="auto"/>
        <w:jc w:val="both"/>
        <w:rPr>
          <w:rFonts w:ascii="Times New Roman" w:eastAsia="Times New Roman" w:hAnsi="Times New Roman" w:cs="Times New Roman"/>
          <w:sz w:val="24"/>
          <w:szCs w:val="24"/>
          <w:lang w:val="kk-KZ" w:eastAsia="ru-RU"/>
        </w:rPr>
      </w:pPr>
      <w:r w:rsidRPr="00771DBB">
        <w:rPr>
          <w:rFonts w:ascii="Times New Roman" w:eastAsia="Times New Roman" w:hAnsi="Times New Roman" w:cs="Times New Roman"/>
          <w:sz w:val="24"/>
          <w:szCs w:val="24"/>
          <w:lang w:val="kk-KZ" w:eastAsia="ru-RU"/>
        </w:rPr>
        <w:t>9. Облыстық, Астана, Алматы және Шымкент қалаларының білім басқармалары, РББҰ және «НЗМ» ДББҰ ұйымдастыру комитетіне Конкурстың I, II кезеңдерінің қорытынды есептерін және хаттамаларын ұсынады (2,3 қосымша). </w:t>
      </w:r>
    </w:p>
    <w:p w:rsidR="00771DBB" w:rsidRPr="00771DBB" w:rsidRDefault="00771DBB" w:rsidP="00771DBB">
      <w:pPr>
        <w:shd w:val="clear" w:color="auto" w:fill="FFFFFF"/>
        <w:spacing w:after="0" w:line="240" w:lineRule="auto"/>
        <w:jc w:val="both"/>
        <w:rPr>
          <w:rFonts w:ascii="Times New Roman" w:eastAsia="Times New Roman" w:hAnsi="Times New Roman" w:cs="Times New Roman"/>
          <w:sz w:val="24"/>
          <w:szCs w:val="24"/>
          <w:lang w:val="kk-KZ" w:eastAsia="ru-RU"/>
        </w:rPr>
      </w:pPr>
      <w:r w:rsidRPr="00771DBB">
        <w:rPr>
          <w:rFonts w:ascii="Times New Roman" w:eastAsia="Times New Roman" w:hAnsi="Times New Roman" w:cs="Times New Roman"/>
          <w:sz w:val="24"/>
          <w:szCs w:val="24"/>
          <w:lang w:val="kk-KZ" w:eastAsia="ru-RU"/>
        </w:rPr>
        <w:t>10. Конкурсқа ұсынылған жұмыстар рецензияланбайды және қайтарылмайды.</w:t>
      </w:r>
    </w:p>
    <w:p w:rsidR="00771DBB" w:rsidRPr="00771DBB" w:rsidRDefault="00771DBB" w:rsidP="00771DBB">
      <w:pPr>
        <w:shd w:val="clear" w:color="auto" w:fill="FFFFFF"/>
        <w:spacing w:after="0" w:line="240" w:lineRule="auto"/>
        <w:jc w:val="both"/>
        <w:rPr>
          <w:rFonts w:ascii="Times New Roman" w:eastAsia="Times New Roman" w:hAnsi="Times New Roman" w:cs="Times New Roman"/>
          <w:sz w:val="24"/>
          <w:szCs w:val="24"/>
          <w:lang w:val="kk-KZ" w:eastAsia="ru-RU"/>
        </w:rPr>
      </w:pPr>
      <w:r w:rsidRPr="00771DBB">
        <w:rPr>
          <w:rFonts w:ascii="Times New Roman" w:eastAsia="Times New Roman" w:hAnsi="Times New Roman" w:cs="Times New Roman"/>
          <w:sz w:val="24"/>
          <w:szCs w:val="24"/>
          <w:lang w:val="kk-KZ" w:eastAsia="ru-RU"/>
        </w:rPr>
        <w:t>11. Аппеляция қарастырылмайды.</w:t>
      </w:r>
    </w:p>
    <w:p w:rsidR="00771DBB" w:rsidRPr="00771DBB" w:rsidRDefault="00771DBB" w:rsidP="00771DBB">
      <w:pPr>
        <w:shd w:val="clear" w:color="auto" w:fill="FFFFFF"/>
        <w:spacing w:after="0" w:line="240" w:lineRule="auto"/>
        <w:jc w:val="both"/>
        <w:rPr>
          <w:rFonts w:ascii="Times New Roman" w:eastAsia="Times New Roman" w:hAnsi="Times New Roman" w:cs="Times New Roman"/>
          <w:sz w:val="24"/>
          <w:szCs w:val="24"/>
          <w:lang w:val="kk-KZ" w:eastAsia="ru-RU"/>
        </w:rPr>
      </w:pPr>
      <w:r w:rsidRPr="00771DBB">
        <w:rPr>
          <w:rFonts w:ascii="Times New Roman" w:eastAsia="Times New Roman" w:hAnsi="Times New Roman" w:cs="Times New Roman"/>
          <w:sz w:val="24"/>
          <w:szCs w:val="24"/>
          <w:lang w:val="kk-KZ" w:eastAsia="ru-RU"/>
        </w:rPr>
        <w:t> </w:t>
      </w:r>
    </w:p>
    <w:p w:rsidR="00771DBB" w:rsidRPr="00771DBB" w:rsidRDefault="00771DBB" w:rsidP="00771DBB">
      <w:pPr>
        <w:shd w:val="clear" w:color="auto" w:fill="FFFFFF"/>
        <w:spacing w:after="0" w:line="240" w:lineRule="auto"/>
        <w:jc w:val="both"/>
        <w:rPr>
          <w:rFonts w:ascii="Times New Roman" w:eastAsia="Times New Roman" w:hAnsi="Times New Roman" w:cs="Times New Roman"/>
          <w:sz w:val="24"/>
          <w:szCs w:val="24"/>
          <w:lang w:val="kk-KZ" w:eastAsia="ru-RU"/>
        </w:rPr>
      </w:pPr>
      <w:r w:rsidRPr="00771DBB">
        <w:rPr>
          <w:rFonts w:ascii="Times New Roman" w:eastAsia="Times New Roman" w:hAnsi="Times New Roman" w:cs="Times New Roman"/>
          <w:sz w:val="24"/>
          <w:szCs w:val="24"/>
          <w:lang w:val="kk-KZ" w:eastAsia="ru-RU"/>
        </w:rPr>
        <w:t>IV. Конкурсқа ұсынылатын жұмыстардың рәсімделуіне қойылатын талаптар</w:t>
      </w:r>
    </w:p>
    <w:p w:rsidR="00771DBB" w:rsidRPr="00771DBB" w:rsidRDefault="00771DBB" w:rsidP="00771DBB">
      <w:pPr>
        <w:shd w:val="clear" w:color="auto" w:fill="FFFFFF"/>
        <w:spacing w:after="0" w:line="240" w:lineRule="auto"/>
        <w:jc w:val="both"/>
        <w:rPr>
          <w:rFonts w:ascii="Times New Roman" w:eastAsia="Times New Roman" w:hAnsi="Times New Roman" w:cs="Times New Roman"/>
          <w:sz w:val="24"/>
          <w:szCs w:val="24"/>
          <w:lang w:val="kk-KZ" w:eastAsia="ru-RU"/>
        </w:rPr>
      </w:pPr>
      <w:r w:rsidRPr="00771DBB">
        <w:rPr>
          <w:rFonts w:ascii="Times New Roman" w:eastAsia="Times New Roman" w:hAnsi="Times New Roman" w:cs="Times New Roman"/>
          <w:sz w:val="24"/>
          <w:szCs w:val="24"/>
          <w:lang w:val="kk-KZ" w:eastAsia="ru-RU"/>
        </w:rPr>
        <w:t>1. Конкурсқа 1-7 сынып оқушыларының зерттеу жұмыстары келесі секциялар бойынша қабылданады:</w:t>
      </w:r>
    </w:p>
    <w:p w:rsidR="00771DBB" w:rsidRPr="00771DBB" w:rsidRDefault="00771DBB" w:rsidP="00771DBB">
      <w:pPr>
        <w:shd w:val="clear" w:color="auto" w:fill="FFFFFF"/>
        <w:spacing w:after="0" w:line="240" w:lineRule="auto"/>
        <w:jc w:val="both"/>
        <w:rPr>
          <w:rFonts w:ascii="Times New Roman" w:eastAsia="Times New Roman" w:hAnsi="Times New Roman" w:cs="Times New Roman"/>
          <w:sz w:val="24"/>
          <w:szCs w:val="24"/>
          <w:lang w:val="kk-KZ" w:eastAsia="ru-RU"/>
        </w:rPr>
      </w:pPr>
      <w:r w:rsidRPr="00771DBB">
        <w:rPr>
          <w:rFonts w:ascii="Times New Roman" w:eastAsia="Times New Roman" w:hAnsi="Times New Roman" w:cs="Times New Roman"/>
          <w:sz w:val="24"/>
          <w:szCs w:val="24"/>
          <w:lang w:val="kk-KZ" w:eastAsia="ru-RU"/>
        </w:rPr>
        <w:t>1 секция - қазақ тілі мен әдебиеті;</w:t>
      </w:r>
    </w:p>
    <w:p w:rsidR="00771DBB" w:rsidRPr="00771DBB" w:rsidRDefault="00771DBB" w:rsidP="00771DBB">
      <w:pPr>
        <w:shd w:val="clear" w:color="auto" w:fill="FFFFFF"/>
        <w:spacing w:after="0" w:line="240" w:lineRule="auto"/>
        <w:jc w:val="both"/>
        <w:rPr>
          <w:rFonts w:ascii="Times New Roman" w:eastAsia="Times New Roman" w:hAnsi="Times New Roman" w:cs="Times New Roman"/>
          <w:sz w:val="24"/>
          <w:szCs w:val="24"/>
          <w:lang w:val="kk-KZ" w:eastAsia="ru-RU"/>
        </w:rPr>
      </w:pPr>
      <w:r w:rsidRPr="00771DBB">
        <w:rPr>
          <w:rFonts w:ascii="Times New Roman" w:eastAsia="Times New Roman" w:hAnsi="Times New Roman" w:cs="Times New Roman"/>
          <w:sz w:val="24"/>
          <w:szCs w:val="24"/>
          <w:lang w:val="kk-KZ" w:eastAsia="ru-RU"/>
        </w:rPr>
        <w:t>2 секция - орыс тілі мен әдебиеті, ағылшын тілі;</w:t>
      </w:r>
    </w:p>
    <w:p w:rsidR="00771DBB" w:rsidRPr="00771DBB" w:rsidRDefault="00771DBB" w:rsidP="00771DBB">
      <w:pPr>
        <w:shd w:val="clear" w:color="auto" w:fill="FFFFFF"/>
        <w:spacing w:after="0" w:line="240" w:lineRule="auto"/>
        <w:jc w:val="both"/>
        <w:rPr>
          <w:rFonts w:ascii="Times New Roman" w:eastAsia="Times New Roman" w:hAnsi="Times New Roman" w:cs="Times New Roman"/>
          <w:sz w:val="24"/>
          <w:szCs w:val="24"/>
          <w:lang w:val="kk-KZ" w:eastAsia="ru-RU"/>
        </w:rPr>
      </w:pPr>
      <w:r w:rsidRPr="00771DBB">
        <w:rPr>
          <w:rFonts w:ascii="Times New Roman" w:eastAsia="Times New Roman" w:hAnsi="Times New Roman" w:cs="Times New Roman"/>
          <w:sz w:val="24"/>
          <w:szCs w:val="24"/>
          <w:lang w:val="kk-KZ" w:eastAsia="ru-RU"/>
        </w:rPr>
        <w:t>3 секция - математика, информатика;</w:t>
      </w:r>
    </w:p>
    <w:p w:rsidR="00771DBB" w:rsidRPr="00771DBB" w:rsidRDefault="00771DBB" w:rsidP="00771DBB">
      <w:pPr>
        <w:shd w:val="clear" w:color="auto" w:fill="FFFFFF"/>
        <w:spacing w:after="0" w:line="240" w:lineRule="auto"/>
        <w:jc w:val="both"/>
        <w:rPr>
          <w:rFonts w:ascii="Times New Roman" w:eastAsia="Times New Roman" w:hAnsi="Times New Roman" w:cs="Times New Roman"/>
          <w:sz w:val="24"/>
          <w:szCs w:val="24"/>
          <w:lang w:val="kk-KZ" w:eastAsia="ru-RU"/>
        </w:rPr>
      </w:pPr>
      <w:r w:rsidRPr="00771DBB">
        <w:rPr>
          <w:rFonts w:ascii="Times New Roman" w:eastAsia="Times New Roman" w:hAnsi="Times New Roman" w:cs="Times New Roman"/>
          <w:sz w:val="24"/>
          <w:szCs w:val="24"/>
          <w:lang w:val="kk-KZ" w:eastAsia="ru-RU"/>
        </w:rPr>
        <w:t>4 секция - физика, техника;</w:t>
      </w:r>
    </w:p>
    <w:p w:rsidR="00771DBB" w:rsidRPr="00771DBB" w:rsidRDefault="00771DBB" w:rsidP="00771DBB">
      <w:pPr>
        <w:shd w:val="clear" w:color="auto" w:fill="FFFFFF"/>
        <w:spacing w:after="0" w:line="240" w:lineRule="auto"/>
        <w:jc w:val="both"/>
        <w:rPr>
          <w:rFonts w:ascii="Times New Roman" w:eastAsia="Times New Roman" w:hAnsi="Times New Roman" w:cs="Times New Roman"/>
          <w:sz w:val="24"/>
          <w:szCs w:val="24"/>
          <w:lang w:val="kk-KZ" w:eastAsia="ru-RU"/>
        </w:rPr>
      </w:pPr>
      <w:r w:rsidRPr="00771DBB">
        <w:rPr>
          <w:rFonts w:ascii="Times New Roman" w:eastAsia="Times New Roman" w:hAnsi="Times New Roman" w:cs="Times New Roman"/>
          <w:sz w:val="24"/>
          <w:szCs w:val="24"/>
          <w:lang w:val="kk-KZ" w:eastAsia="ru-RU"/>
        </w:rPr>
        <w:t>5 секция - медицина, психология;</w:t>
      </w:r>
    </w:p>
    <w:p w:rsidR="00771DBB" w:rsidRPr="00771DBB" w:rsidRDefault="00771DBB" w:rsidP="00771DBB">
      <w:pPr>
        <w:shd w:val="clear" w:color="auto" w:fill="FFFFFF"/>
        <w:spacing w:after="0" w:line="240" w:lineRule="auto"/>
        <w:jc w:val="both"/>
        <w:rPr>
          <w:rFonts w:ascii="Times New Roman" w:eastAsia="Times New Roman" w:hAnsi="Times New Roman" w:cs="Times New Roman"/>
          <w:sz w:val="24"/>
          <w:szCs w:val="24"/>
          <w:lang w:val="kk-KZ" w:eastAsia="ru-RU"/>
        </w:rPr>
      </w:pPr>
      <w:r w:rsidRPr="00771DBB">
        <w:rPr>
          <w:rFonts w:ascii="Times New Roman" w:eastAsia="Times New Roman" w:hAnsi="Times New Roman" w:cs="Times New Roman"/>
          <w:sz w:val="24"/>
          <w:szCs w:val="24"/>
          <w:lang w:val="kk-KZ" w:eastAsia="ru-RU"/>
        </w:rPr>
        <w:t>6 секция – тарих, өлкетану, этномәдениеттану;</w:t>
      </w:r>
    </w:p>
    <w:p w:rsidR="00771DBB" w:rsidRPr="00771DBB" w:rsidRDefault="00771DBB" w:rsidP="00771DBB">
      <w:pPr>
        <w:shd w:val="clear" w:color="auto" w:fill="FFFFFF"/>
        <w:spacing w:after="0" w:line="240" w:lineRule="auto"/>
        <w:jc w:val="both"/>
        <w:rPr>
          <w:rFonts w:ascii="Times New Roman" w:eastAsia="Times New Roman" w:hAnsi="Times New Roman" w:cs="Times New Roman"/>
          <w:sz w:val="24"/>
          <w:szCs w:val="24"/>
          <w:lang w:val="kk-KZ" w:eastAsia="ru-RU"/>
        </w:rPr>
      </w:pPr>
      <w:r w:rsidRPr="00771DBB">
        <w:rPr>
          <w:rFonts w:ascii="Times New Roman" w:eastAsia="Times New Roman" w:hAnsi="Times New Roman" w:cs="Times New Roman"/>
          <w:sz w:val="24"/>
          <w:szCs w:val="24"/>
          <w:lang w:val="kk-KZ" w:eastAsia="ru-RU"/>
        </w:rPr>
        <w:t>7 секция - химия, биология;</w:t>
      </w:r>
    </w:p>
    <w:p w:rsidR="00771DBB" w:rsidRPr="00771DBB" w:rsidRDefault="00771DBB" w:rsidP="00771DBB">
      <w:pPr>
        <w:shd w:val="clear" w:color="auto" w:fill="FFFFFF"/>
        <w:spacing w:after="0" w:line="240" w:lineRule="auto"/>
        <w:jc w:val="both"/>
        <w:rPr>
          <w:rFonts w:ascii="Times New Roman" w:eastAsia="Times New Roman" w:hAnsi="Times New Roman" w:cs="Times New Roman"/>
          <w:sz w:val="24"/>
          <w:szCs w:val="24"/>
          <w:lang w:val="kk-KZ" w:eastAsia="ru-RU"/>
        </w:rPr>
      </w:pPr>
      <w:r w:rsidRPr="00771DBB">
        <w:rPr>
          <w:rFonts w:ascii="Times New Roman" w:eastAsia="Times New Roman" w:hAnsi="Times New Roman" w:cs="Times New Roman"/>
          <w:sz w:val="24"/>
          <w:szCs w:val="24"/>
          <w:lang w:val="kk-KZ" w:eastAsia="ru-RU"/>
        </w:rPr>
        <w:t>8 секция - экология, валеология;</w:t>
      </w:r>
    </w:p>
    <w:p w:rsidR="00771DBB" w:rsidRPr="00771DBB" w:rsidRDefault="00771DBB" w:rsidP="00771DBB">
      <w:pPr>
        <w:shd w:val="clear" w:color="auto" w:fill="FFFFFF"/>
        <w:spacing w:after="0" w:line="240" w:lineRule="auto"/>
        <w:jc w:val="both"/>
        <w:rPr>
          <w:rFonts w:ascii="Times New Roman" w:eastAsia="Times New Roman" w:hAnsi="Times New Roman" w:cs="Times New Roman"/>
          <w:sz w:val="24"/>
          <w:szCs w:val="24"/>
          <w:lang w:val="kk-KZ" w:eastAsia="ru-RU"/>
        </w:rPr>
      </w:pPr>
      <w:r w:rsidRPr="00771DBB">
        <w:rPr>
          <w:rFonts w:ascii="Times New Roman" w:eastAsia="Times New Roman" w:hAnsi="Times New Roman" w:cs="Times New Roman"/>
          <w:sz w:val="24"/>
          <w:szCs w:val="24"/>
          <w:lang w:val="kk-KZ" w:eastAsia="ru-RU"/>
        </w:rPr>
        <w:t>9 секция- робототехника.</w:t>
      </w:r>
    </w:p>
    <w:p w:rsidR="00771DBB" w:rsidRPr="00771DBB" w:rsidRDefault="00771DBB" w:rsidP="00771DBB">
      <w:pPr>
        <w:shd w:val="clear" w:color="auto" w:fill="FFFFFF"/>
        <w:spacing w:after="0" w:line="240" w:lineRule="auto"/>
        <w:jc w:val="both"/>
        <w:rPr>
          <w:rFonts w:ascii="Times New Roman" w:eastAsia="Times New Roman" w:hAnsi="Times New Roman" w:cs="Times New Roman"/>
          <w:sz w:val="24"/>
          <w:szCs w:val="24"/>
          <w:lang w:val="kk-KZ" w:eastAsia="ru-RU"/>
        </w:rPr>
      </w:pPr>
      <w:r w:rsidRPr="00771DBB">
        <w:rPr>
          <w:rFonts w:ascii="Times New Roman" w:eastAsia="Times New Roman" w:hAnsi="Times New Roman" w:cs="Times New Roman"/>
          <w:sz w:val="24"/>
          <w:szCs w:val="24"/>
          <w:lang w:val="kk-KZ" w:eastAsia="ru-RU"/>
        </w:rPr>
        <w:t>2. Әрбір бағыт бойынша зерттеу жұмыстары теориялык, эксперименттік, ойлап тапқыштық негізде болады. Жұмыс қазақ және орыс тілдерінде ұсынылады. Жұмыстың көлемі 20 беттен аспауы керек. Беттерін нөмірлеу және жиегін қалдыру міндетті.</w:t>
      </w:r>
    </w:p>
    <w:p w:rsidR="00771DBB" w:rsidRPr="00771DBB" w:rsidRDefault="00771DBB" w:rsidP="00771DBB">
      <w:pPr>
        <w:shd w:val="clear" w:color="auto" w:fill="FFFFFF"/>
        <w:spacing w:after="0" w:line="240" w:lineRule="auto"/>
        <w:jc w:val="both"/>
        <w:rPr>
          <w:rFonts w:ascii="Times New Roman" w:eastAsia="Times New Roman" w:hAnsi="Times New Roman" w:cs="Times New Roman"/>
          <w:sz w:val="24"/>
          <w:szCs w:val="24"/>
          <w:lang w:val="kk-KZ" w:eastAsia="ru-RU"/>
        </w:rPr>
      </w:pPr>
      <w:r w:rsidRPr="00771DBB">
        <w:rPr>
          <w:rFonts w:ascii="Times New Roman" w:eastAsia="Times New Roman" w:hAnsi="Times New Roman" w:cs="Times New Roman"/>
          <w:sz w:val="24"/>
          <w:szCs w:val="24"/>
          <w:lang w:val="kk-KZ" w:eastAsia="ru-RU"/>
        </w:rPr>
        <w:t>3. Әрбір жұмыста таңдалған тақырыптың мақсаты мен пайдалылығы, автордың қосқан үлесі, құндылығы мен кемшілігі көрсетілген жетекшісінің және маманның  пікірі болуы керек.</w:t>
      </w:r>
    </w:p>
    <w:p w:rsidR="00771DBB" w:rsidRPr="00771DBB" w:rsidRDefault="00771DBB" w:rsidP="00771DBB">
      <w:pPr>
        <w:shd w:val="clear" w:color="auto" w:fill="FFFFFF"/>
        <w:spacing w:after="0" w:line="240" w:lineRule="auto"/>
        <w:jc w:val="both"/>
        <w:rPr>
          <w:rFonts w:ascii="Times New Roman" w:eastAsia="Times New Roman" w:hAnsi="Times New Roman" w:cs="Times New Roman"/>
          <w:sz w:val="24"/>
          <w:szCs w:val="24"/>
          <w:lang w:val="kk-KZ" w:eastAsia="ru-RU"/>
        </w:rPr>
      </w:pPr>
      <w:r w:rsidRPr="00771DBB">
        <w:rPr>
          <w:rFonts w:ascii="Times New Roman" w:eastAsia="Times New Roman" w:hAnsi="Times New Roman" w:cs="Times New Roman"/>
          <w:sz w:val="24"/>
          <w:szCs w:val="24"/>
          <w:lang w:val="kk-KZ" w:eastAsia="ru-RU"/>
        </w:rPr>
        <w:t>4. Әр мектептен оқушылардың командалық ғылыми жобасы  жіберілмейді.</w:t>
      </w:r>
    </w:p>
    <w:p w:rsidR="00771DBB" w:rsidRPr="00771DBB" w:rsidRDefault="00771DBB" w:rsidP="00771DBB">
      <w:pPr>
        <w:shd w:val="clear" w:color="auto" w:fill="FFFFFF"/>
        <w:spacing w:after="0" w:line="240" w:lineRule="auto"/>
        <w:jc w:val="both"/>
        <w:rPr>
          <w:rFonts w:ascii="Times New Roman" w:eastAsia="Times New Roman" w:hAnsi="Times New Roman" w:cs="Times New Roman"/>
          <w:sz w:val="24"/>
          <w:szCs w:val="24"/>
          <w:lang w:val="kk-KZ" w:eastAsia="ru-RU"/>
        </w:rPr>
      </w:pPr>
      <w:r w:rsidRPr="00771DBB">
        <w:rPr>
          <w:rFonts w:ascii="Times New Roman" w:eastAsia="Times New Roman" w:hAnsi="Times New Roman" w:cs="Times New Roman"/>
          <w:sz w:val="24"/>
          <w:szCs w:val="24"/>
          <w:lang w:val="kk-KZ" w:eastAsia="ru-RU"/>
        </w:rPr>
        <w:t>5. Ғылыми конкурсқа: жарысқа кәмелетке толмағандар үшін рұқсат етілмейтін аспаптармен жұмыстар, жануарларға қатігездік көретілетін эксперименттер, адам денсаулығы мен жануарлар үшін зиян келтіретін заттармен жүргізілетін жұмыстар (улы, радиоактивтік, канцрогендік және мутагендік әсері бар зерттелмеген биологиялық белсенді қосылыстар, адам және жануарлар үшін патогенді немесе шартты патогендізаттар, микроағзалар, вирустар, ішімдік, никотин)  жарысқа қатысуға жіберлемейді.</w:t>
      </w:r>
    </w:p>
    <w:p w:rsidR="00771DBB" w:rsidRPr="00771DBB" w:rsidRDefault="00771DBB" w:rsidP="00771DBB">
      <w:pPr>
        <w:shd w:val="clear" w:color="auto" w:fill="FFFFFF"/>
        <w:spacing w:after="0" w:line="240" w:lineRule="auto"/>
        <w:jc w:val="both"/>
        <w:rPr>
          <w:rFonts w:ascii="Times New Roman" w:eastAsia="Times New Roman" w:hAnsi="Times New Roman" w:cs="Times New Roman"/>
          <w:sz w:val="24"/>
          <w:szCs w:val="24"/>
          <w:lang w:val="kk-KZ" w:eastAsia="ru-RU"/>
        </w:rPr>
      </w:pPr>
      <w:r w:rsidRPr="00771DBB">
        <w:rPr>
          <w:rFonts w:ascii="Times New Roman" w:eastAsia="Times New Roman" w:hAnsi="Times New Roman" w:cs="Times New Roman"/>
          <w:sz w:val="24"/>
          <w:szCs w:val="24"/>
          <w:lang w:val="kk-KZ" w:eastAsia="ru-RU"/>
        </w:rPr>
        <w:t>6.Жұмысты ресімдеуге қойылатын талаптары:</w:t>
      </w:r>
    </w:p>
    <w:p w:rsidR="00771DBB" w:rsidRPr="00771DBB" w:rsidRDefault="00771DBB" w:rsidP="00771DBB">
      <w:pPr>
        <w:shd w:val="clear" w:color="auto" w:fill="FFFFFF"/>
        <w:spacing w:after="0" w:line="240" w:lineRule="auto"/>
        <w:jc w:val="both"/>
        <w:rPr>
          <w:rFonts w:ascii="Times New Roman" w:eastAsia="Times New Roman" w:hAnsi="Times New Roman" w:cs="Times New Roman"/>
          <w:sz w:val="24"/>
          <w:szCs w:val="24"/>
          <w:lang w:val="kk-KZ" w:eastAsia="ru-RU"/>
        </w:rPr>
      </w:pPr>
      <w:r w:rsidRPr="00771DBB">
        <w:rPr>
          <w:rFonts w:ascii="Times New Roman" w:eastAsia="Times New Roman" w:hAnsi="Times New Roman" w:cs="Times New Roman"/>
          <w:sz w:val="24"/>
          <w:szCs w:val="24"/>
          <w:lang w:val="kk-KZ" w:eastAsia="ru-RU"/>
        </w:rPr>
        <w:t>1) жұмыс мәтіні компьютерде WORD, 14 әріп, 1,5 жоларалық, солдан шегініс – 2см терілген болуы және мыналардан тұруы керек:</w:t>
      </w:r>
    </w:p>
    <w:p w:rsidR="00771DBB" w:rsidRPr="00771DBB" w:rsidRDefault="00771DBB" w:rsidP="00771DBB">
      <w:pPr>
        <w:shd w:val="clear" w:color="auto" w:fill="FFFFFF"/>
        <w:spacing w:after="0" w:line="240" w:lineRule="auto"/>
        <w:jc w:val="both"/>
        <w:rPr>
          <w:rFonts w:ascii="Times New Roman" w:eastAsia="Times New Roman" w:hAnsi="Times New Roman" w:cs="Times New Roman"/>
          <w:sz w:val="24"/>
          <w:szCs w:val="24"/>
          <w:lang w:val="kk-KZ" w:eastAsia="ru-RU"/>
        </w:rPr>
      </w:pPr>
      <w:r w:rsidRPr="00771DBB">
        <w:rPr>
          <w:rFonts w:ascii="Times New Roman" w:eastAsia="Times New Roman" w:hAnsi="Times New Roman" w:cs="Times New Roman"/>
          <w:sz w:val="24"/>
          <w:szCs w:val="24"/>
          <w:lang w:val="kk-KZ" w:eastAsia="ru-RU"/>
        </w:rPr>
        <w:t>- титул парағы;</w:t>
      </w:r>
    </w:p>
    <w:p w:rsidR="00771DBB" w:rsidRPr="00771DBB" w:rsidRDefault="00771DBB" w:rsidP="00771DBB">
      <w:pPr>
        <w:shd w:val="clear" w:color="auto" w:fill="FFFFFF"/>
        <w:spacing w:after="0" w:line="240" w:lineRule="auto"/>
        <w:jc w:val="both"/>
        <w:rPr>
          <w:rFonts w:ascii="Times New Roman" w:eastAsia="Times New Roman" w:hAnsi="Times New Roman" w:cs="Times New Roman"/>
          <w:sz w:val="24"/>
          <w:szCs w:val="24"/>
          <w:lang w:val="kk-KZ" w:eastAsia="ru-RU"/>
        </w:rPr>
      </w:pPr>
      <w:r w:rsidRPr="00771DBB">
        <w:rPr>
          <w:rFonts w:ascii="Times New Roman" w:eastAsia="Times New Roman" w:hAnsi="Times New Roman" w:cs="Times New Roman"/>
          <w:sz w:val="24"/>
          <w:szCs w:val="24"/>
          <w:lang w:val="kk-KZ" w:eastAsia="ru-RU"/>
        </w:rPr>
        <w:t>- мазмұны;</w:t>
      </w:r>
    </w:p>
    <w:p w:rsidR="00771DBB" w:rsidRPr="00771DBB" w:rsidRDefault="00771DBB" w:rsidP="00771DBB">
      <w:pPr>
        <w:shd w:val="clear" w:color="auto" w:fill="FFFFFF"/>
        <w:spacing w:after="0" w:line="240" w:lineRule="auto"/>
        <w:jc w:val="both"/>
        <w:rPr>
          <w:rFonts w:ascii="Times New Roman" w:eastAsia="Times New Roman" w:hAnsi="Times New Roman" w:cs="Times New Roman"/>
          <w:sz w:val="24"/>
          <w:szCs w:val="24"/>
          <w:lang w:val="kk-KZ" w:eastAsia="ru-RU"/>
        </w:rPr>
      </w:pPr>
      <w:r w:rsidRPr="00771DBB">
        <w:rPr>
          <w:rFonts w:ascii="Times New Roman" w:eastAsia="Times New Roman" w:hAnsi="Times New Roman" w:cs="Times New Roman"/>
          <w:sz w:val="24"/>
          <w:szCs w:val="24"/>
          <w:lang w:val="kk-KZ" w:eastAsia="ru-RU"/>
        </w:rPr>
        <w:lastRenderedPageBreak/>
        <w:t>- түйіндеме (аннотация) – жұмыстың негізгі мазмұнын қазақ және орыс тілдерінде қысқаша баяндау (жұмыстың қандай тілде жазылуына байланысты);</w:t>
      </w:r>
    </w:p>
    <w:p w:rsidR="00771DBB" w:rsidRPr="00771DBB" w:rsidRDefault="00771DBB" w:rsidP="00771DBB">
      <w:pPr>
        <w:shd w:val="clear" w:color="auto" w:fill="FFFFFF"/>
        <w:spacing w:after="0" w:line="240" w:lineRule="auto"/>
        <w:jc w:val="both"/>
        <w:rPr>
          <w:rFonts w:ascii="Times New Roman" w:eastAsia="Times New Roman" w:hAnsi="Times New Roman" w:cs="Times New Roman"/>
          <w:sz w:val="24"/>
          <w:szCs w:val="24"/>
          <w:lang w:val="kk-KZ" w:eastAsia="ru-RU"/>
        </w:rPr>
      </w:pPr>
      <w:r w:rsidRPr="00771DBB">
        <w:rPr>
          <w:rFonts w:ascii="Times New Roman" w:eastAsia="Times New Roman" w:hAnsi="Times New Roman" w:cs="Times New Roman"/>
          <w:sz w:val="24"/>
          <w:szCs w:val="24"/>
          <w:lang w:val="kk-KZ" w:eastAsia="ru-RU"/>
        </w:rPr>
        <w:t>- кіріспе – жұмыстың өзектілігін көрсетеді және тақырыпты, оның мақсаты мен міндеттерін, өткізу орнын таңдауын негіздейді;</w:t>
      </w:r>
    </w:p>
    <w:p w:rsidR="00771DBB" w:rsidRPr="00771DBB" w:rsidRDefault="00771DBB" w:rsidP="00771DBB">
      <w:pPr>
        <w:shd w:val="clear" w:color="auto" w:fill="FFFFFF"/>
        <w:spacing w:after="0" w:line="240" w:lineRule="auto"/>
        <w:jc w:val="both"/>
        <w:rPr>
          <w:rFonts w:ascii="Times New Roman" w:eastAsia="Times New Roman" w:hAnsi="Times New Roman" w:cs="Times New Roman"/>
          <w:sz w:val="24"/>
          <w:szCs w:val="24"/>
          <w:lang w:val="kk-KZ" w:eastAsia="ru-RU"/>
        </w:rPr>
      </w:pPr>
      <w:r w:rsidRPr="00771DBB">
        <w:rPr>
          <w:rFonts w:ascii="Times New Roman" w:eastAsia="Times New Roman" w:hAnsi="Times New Roman" w:cs="Times New Roman"/>
          <w:sz w:val="24"/>
          <w:szCs w:val="24"/>
          <w:lang w:val="kk-KZ" w:eastAsia="ru-RU"/>
        </w:rPr>
        <w:t>- негізгі бөлім: материалдар мен зерттеу әдістері; эксперименттік бөлім; жұмыстың қорытындысы мен оны талқылау;</w:t>
      </w:r>
    </w:p>
    <w:p w:rsidR="00771DBB" w:rsidRPr="00771DBB" w:rsidRDefault="00771DBB" w:rsidP="00771DBB">
      <w:pPr>
        <w:shd w:val="clear" w:color="auto" w:fill="FFFFFF"/>
        <w:spacing w:after="0" w:line="240" w:lineRule="auto"/>
        <w:jc w:val="both"/>
        <w:rPr>
          <w:rFonts w:ascii="Times New Roman" w:eastAsia="Times New Roman" w:hAnsi="Times New Roman" w:cs="Times New Roman"/>
          <w:sz w:val="24"/>
          <w:szCs w:val="24"/>
          <w:lang w:val="kk-KZ" w:eastAsia="ru-RU"/>
        </w:rPr>
      </w:pPr>
      <w:r w:rsidRPr="00771DBB">
        <w:rPr>
          <w:rFonts w:ascii="Times New Roman" w:eastAsia="Times New Roman" w:hAnsi="Times New Roman" w:cs="Times New Roman"/>
          <w:sz w:val="24"/>
          <w:szCs w:val="24"/>
          <w:lang w:val="kk-KZ" w:eastAsia="ru-RU"/>
        </w:rPr>
        <w:t>- әдебиеттерге шолу жасау зерттеу мәселесі бойынша (отандық және шетелдік) әдеби мағұлматтарға қысқаша талдау жасап тұрады;</w:t>
      </w:r>
    </w:p>
    <w:p w:rsidR="00771DBB" w:rsidRPr="00771DBB" w:rsidRDefault="00771DBB" w:rsidP="00771DBB">
      <w:pPr>
        <w:shd w:val="clear" w:color="auto" w:fill="FFFFFF"/>
        <w:spacing w:after="0" w:line="240" w:lineRule="auto"/>
        <w:jc w:val="both"/>
        <w:rPr>
          <w:rFonts w:ascii="Times New Roman" w:eastAsia="Times New Roman" w:hAnsi="Times New Roman" w:cs="Times New Roman"/>
          <w:sz w:val="24"/>
          <w:szCs w:val="24"/>
          <w:lang w:val="kk-KZ" w:eastAsia="ru-RU"/>
        </w:rPr>
      </w:pPr>
      <w:r w:rsidRPr="00771DBB">
        <w:rPr>
          <w:rFonts w:ascii="Times New Roman" w:eastAsia="Times New Roman" w:hAnsi="Times New Roman" w:cs="Times New Roman"/>
          <w:sz w:val="24"/>
          <w:szCs w:val="24"/>
          <w:lang w:val="kk-KZ" w:eastAsia="ru-RU"/>
        </w:rPr>
        <w:t>- қорытынды (тұжырымдамалар, ұсыныстар);</w:t>
      </w:r>
    </w:p>
    <w:p w:rsidR="00771DBB" w:rsidRPr="00771DBB" w:rsidRDefault="00771DBB" w:rsidP="00771DBB">
      <w:pPr>
        <w:shd w:val="clear" w:color="auto" w:fill="FFFFFF"/>
        <w:spacing w:after="0" w:line="240" w:lineRule="auto"/>
        <w:jc w:val="both"/>
        <w:rPr>
          <w:rFonts w:ascii="Times New Roman" w:eastAsia="Times New Roman" w:hAnsi="Times New Roman" w:cs="Times New Roman"/>
          <w:sz w:val="24"/>
          <w:szCs w:val="24"/>
          <w:lang w:val="kk-KZ" w:eastAsia="ru-RU"/>
        </w:rPr>
      </w:pPr>
      <w:r w:rsidRPr="00771DBB">
        <w:rPr>
          <w:rFonts w:ascii="Times New Roman" w:eastAsia="Times New Roman" w:hAnsi="Times New Roman" w:cs="Times New Roman"/>
          <w:sz w:val="24"/>
          <w:szCs w:val="24"/>
          <w:lang w:val="kk-KZ" w:eastAsia="ru-RU"/>
        </w:rPr>
        <w:t> - қолданылған әдебиеттер тізімі.</w:t>
      </w:r>
    </w:p>
    <w:p w:rsidR="00771DBB" w:rsidRPr="00771DBB" w:rsidRDefault="00771DBB" w:rsidP="00771DBB">
      <w:pPr>
        <w:shd w:val="clear" w:color="auto" w:fill="FFFFFF"/>
        <w:spacing w:after="0" w:line="240" w:lineRule="auto"/>
        <w:jc w:val="both"/>
        <w:rPr>
          <w:rFonts w:ascii="Times New Roman" w:eastAsia="Times New Roman" w:hAnsi="Times New Roman" w:cs="Times New Roman"/>
          <w:sz w:val="24"/>
          <w:szCs w:val="24"/>
          <w:lang w:val="kk-KZ" w:eastAsia="ru-RU"/>
        </w:rPr>
      </w:pPr>
      <w:r w:rsidRPr="00771DBB">
        <w:rPr>
          <w:rFonts w:ascii="Times New Roman" w:eastAsia="Times New Roman" w:hAnsi="Times New Roman" w:cs="Times New Roman"/>
          <w:sz w:val="24"/>
          <w:szCs w:val="24"/>
          <w:lang w:val="kk-KZ" w:eastAsia="ru-RU"/>
        </w:rPr>
        <w:t>2) титул парағында мыналар көретіледі:</w:t>
      </w:r>
    </w:p>
    <w:p w:rsidR="00771DBB" w:rsidRPr="00771DBB" w:rsidRDefault="00771DBB" w:rsidP="00771DBB">
      <w:pPr>
        <w:shd w:val="clear" w:color="auto" w:fill="FFFFFF"/>
        <w:spacing w:after="0" w:line="240" w:lineRule="auto"/>
        <w:jc w:val="both"/>
        <w:rPr>
          <w:rFonts w:ascii="Times New Roman" w:eastAsia="Times New Roman" w:hAnsi="Times New Roman" w:cs="Times New Roman"/>
          <w:sz w:val="24"/>
          <w:szCs w:val="24"/>
          <w:lang w:val="kk-KZ" w:eastAsia="ru-RU"/>
        </w:rPr>
      </w:pPr>
      <w:r w:rsidRPr="00771DBB">
        <w:rPr>
          <w:rFonts w:ascii="Times New Roman" w:eastAsia="Times New Roman" w:hAnsi="Times New Roman" w:cs="Times New Roman"/>
          <w:sz w:val="24"/>
          <w:szCs w:val="24"/>
          <w:lang w:val="kk-KZ" w:eastAsia="ru-RU"/>
        </w:rPr>
        <w:t> - жұмыс орындалған білім беру ұйымының толық атауы;</w:t>
      </w:r>
    </w:p>
    <w:p w:rsidR="00771DBB" w:rsidRPr="00771DBB" w:rsidRDefault="00771DBB" w:rsidP="00771DBB">
      <w:pPr>
        <w:shd w:val="clear" w:color="auto" w:fill="FFFFFF"/>
        <w:spacing w:after="0" w:line="240" w:lineRule="auto"/>
        <w:jc w:val="both"/>
        <w:rPr>
          <w:rFonts w:ascii="Times New Roman" w:eastAsia="Times New Roman" w:hAnsi="Times New Roman" w:cs="Times New Roman"/>
          <w:sz w:val="24"/>
          <w:szCs w:val="24"/>
          <w:lang w:val="kk-KZ" w:eastAsia="ru-RU"/>
        </w:rPr>
      </w:pPr>
      <w:r w:rsidRPr="00771DBB">
        <w:rPr>
          <w:rFonts w:ascii="Times New Roman" w:eastAsia="Times New Roman" w:hAnsi="Times New Roman" w:cs="Times New Roman"/>
          <w:sz w:val="24"/>
          <w:szCs w:val="24"/>
          <w:lang w:val="kk-KZ" w:eastAsia="ru-RU"/>
        </w:rPr>
        <w:t> - жұмыстың тақырыбы;</w:t>
      </w:r>
    </w:p>
    <w:p w:rsidR="00771DBB" w:rsidRPr="00771DBB" w:rsidRDefault="00771DBB" w:rsidP="00771DBB">
      <w:pPr>
        <w:shd w:val="clear" w:color="auto" w:fill="FFFFFF"/>
        <w:spacing w:after="0" w:line="240" w:lineRule="auto"/>
        <w:jc w:val="both"/>
        <w:rPr>
          <w:rFonts w:ascii="Times New Roman" w:eastAsia="Times New Roman" w:hAnsi="Times New Roman" w:cs="Times New Roman"/>
          <w:sz w:val="24"/>
          <w:szCs w:val="24"/>
          <w:lang w:val="kk-KZ" w:eastAsia="ru-RU"/>
        </w:rPr>
      </w:pPr>
      <w:r w:rsidRPr="00771DBB">
        <w:rPr>
          <w:rFonts w:ascii="Times New Roman" w:eastAsia="Times New Roman" w:hAnsi="Times New Roman" w:cs="Times New Roman"/>
          <w:sz w:val="24"/>
          <w:szCs w:val="24"/>
          <w:lang w:val="kk-KZ" w:eastAsia="ru-RU"/>
        </w:rPr>
        <w:t> - бағыты;</w:t>
      </w:r>
    </w:p>
    <w:p w:rsidR="00771DBB" w:rsidRPr="00771DBB" w:rsidRDefault="00771DBB" w:rsidP="00771DBB">
      <w:pPr>
        <w:shd w:val="clear" w:color="auto" w:fill="FFFFFF"/>
        <w:spacing w:after="0" w:line="240" w:lineRule="auto"/>
        <w:jc w:val="both"/>
        <w:rPr>
          <w:rFonts w:ascii="Times New Roman" w:eastAsia="Times New Roman" w:hAnsi="Times New Roman" w:cs="Times New Roman"/>
          <w:sz w:val="24"/>
          <w:szCs w:val="24"/>
          <w:lang w:val="kk-KZ" w:eastAsia="ru-RU"/>
        </w:rPr>
      </w:pPr>
      <w:r w:rsidRPr="00771DBB">
        <w:rPr>
          <w:rFonts w:ascii="Times New Roman" w:eastAsia="Times New Roman" w:hAnsi="Times New Roman" w:cs="Times New Roman"/>
          <w:sz w:val="24"/>
          <w:szCs w:val="24"/>
          <w:lang w:val="kk-KZ" w:eastAsia="ru-RU"/>
        </w:rPr>
        <w:t> - орындаушы (аты-жөні, сыныбы, мектебі, (қаласы) ауданы, облысы);</w:t>
      </w:r>
    </w:p>
    <w:p w:rsidR="00771DBB" w:rsidRPr="00771DBB" w:rsidRDefault="00771DBB" w:rsidP="00771DBB">
      <w:pPr>
        <w:shd w:val="clear" w:color="auto" w:fill="FFFFFF"/>
        <w:spacing w:after="0" w:line="240" w:lineRule="auto"/>
        <w:jc w:val="both"/>
        <w:rPr>
          <w:rFonts w:ascii="Times New Roman" w:eastAsia="Times New Roman" w:hAnsi="Times New Roman" w:cs="Times New Roman"/>
          <w:sz w:val="24"/>
          <w:szCs w:val="24"/>
          <w:lang w:val="kk-KZ" w:eastAsia="ru-RU"/>
        </w:rPr>
      </w:pPr>
      <w:r w:rsidRPr="00771DBB">
        <w:rPr>
          <w:rFonts w:ascii="Times New Roman" w:eastAsia="Times New Roman" w:hAnsi="Times New Roman" w:cs="Times New Roman"/>
          <w:sz w:val="24"/>
          <w:szCs w:val="24"/>
          <w:lang w:val="kk-KZ" w:eastAsia="ru-RU"/>
        </w:rPr>
        <w:t> - жұмыстың жетекшісі (аты-жөні, ғылыми дәрежесі, қызметі, жұмыс орны);</w:t>
      </w:r>
    </w:p>
    <w:p w:rsidR="00771DBB" w:rsidRPr="00771DBB" w:rsidRDefault="00771DBB" w:rsidP="00771DBB">
      <w:pPr>
        <w:shd w:val="clear" w:color="auto" w:fill="FFFFFF"/>
        <w:spacing w:after="0" w:line="240" w:lineRule="auto"/>
        <w:jc w:val="both"/>
        <w:rPr>
          <w:rFonts w:ascii="Times New Roman" w:eastAsia="Times New Roman" w:hAnsi="Times New Roman" w:cs="Times New Roman"/>
          <w:sz w:val="24"/>
          <w:szCs w:val="24"/>
          <w:lang w:val="kk-KZ" w:eastAsia="ru-RU"/>
        </w:rPr>
      </w:pPr>
      <w:r w:rsidRPr="00771DBB">
        <w:rPr>
          <w:rFonts w:ascii="Times New Roman" w:eastAsia="Times New Roman" w:hAnsi="Times New Roman" w:cs="Times New Roman"/>
          <w:sz w:val="24"/>
          <w:szCs w:val="24"/>
          <w:lang w:val="kk-KZ" w:eastAsia="ru-RU"/>
        </w:rPr>
        <w:t> - жұмыс орындалған жыл.</w:t>
      </w:r>
    </w:p>
    <w:p w:rsidR="00771DBB" w:rsidRPr="00771DBB" w:rsidRDefault="00771DBB" w:rsidP="00771DBB">
      <w:pPr>
        <w:shd w:val="clear" w:color="auto" w:fill="FFFFFF"/>
        <w:spacing w:after="0" w:line="240" w:lineRule="auto"/>
        <w:jc w:val="both"/>
        <w:rPr>
          <w:rFonts w:ascii="Times New Roman" w:eastAsia="Times New Roman" w:hAnsi="Times New Roman" w:cs="Times New Roman"/>
          <w:sz w:val="24"/>
          <w:szCs w:val="24"/>
          <w:lang w:val="kk-KZ" w:eastAsia="ru-RU"/>
        </w:rPr>
      </w:pPr>
      <w:r w:rsidRPr="00771DBB">
        <w:rPr>
          <w:rFonts w:ascii="Times New Roman" w:eastAsia="Times New Roman" w:hAnsi="Times New Roman" w:cs="Times New Roman"/>
          <w:sz w:val="24"/>
          <w:szCs w:val="24"/>
          <w:lang w:val="kk-KZ" w:eastAsia="ru-RU"/>
        </w:rPr>
        <w:t>7. Конкурстың қорытынды кезеңде қатысушылар өз зерттеу жұмыстарын және шығармашылық жобаларын қорғау үшін көрнекі материалдар, сызбалар, суреттер немесе макеттер дайындаулары қажет.</w:t>
      </w:r>
    </w:p>
    <w:p w:rsidR="00771DBB" w:rsidRPr="00771DBB" w:rsidRDefault="00771DBB" w:rsidP="00771DBB">
      <w:pPr>
        <w:shd w:val="clear" w:color="auto" w:fill="FFFFFF"/>
        <w:spacing w:after="0" w:line="240" w:lineRule="auto"/>
        <w:jc w:val="both"/>
        <w:rPr>
          <w:rFonts w:ascii="Times New Roman" w:eastAsia="Times New Roman" w:hAnsi="Times New Roman" w:cs="Times New Roman"/>
          <w:sz w:val="24"/>
          <w:szCs w:val="24"/>
          <w:lang w:val="kk-KZ" w:eastAsia="ru-RU"/>
        </w:rPr>
      </w:pPr>
      <w:r w:rsidRPr="00771DBB">
        <w:rPr>
          <w:rFonts w:ascii="Times New Roman" w:eastAsia="Times New Roman" w:hAnsi="Times New Roman" w:cs="Times New Roman"/>
          <w:sz w:val="24"/>
          <w:szCs w:val="24"/>
          <w:lang w:val="kk-KZ" w:eastAsia="ru-RU"/>
        </w:rPr>
        <w:t> </w:t>
      </w:r>
    </w:p>
    <w:p w:rsidR="00771DBB" w:rsidRPr="00771DBB" w:rsidRDefault="00771DBB" w:rsidP="00771DBB">
      <w:pPr>
        <w:shd w:val="clear" w:color="auto" w:fill="FFFFFF"/>
        <w:spacing w:after="0" w:line="240" w:lineRule="auto"/>
        <w:jc w:val="both"/>
        <w:rPr>
          <w:rFonts w:ascii="Times New Roman" w:eastAsia="Times New Roman" w:hAnsi="Times New Roman" w:cs="Times New Roman"/>
          <w:sz w:val="24"/>
          <w:szCs w:val="24"/>
          <w:lang w:val="kk-KZ" w:eastAsia="ru-RU"/>
        </w:rPr>
      </w:pPr>
      <w:r w:rsidRPr="00771DBB">
        <w:rPr>
          <w:rFonts w:ascii="Times New Roman" w:eastAsia="Times New Roman" w:hAnsi="Times New Roman" w:cs="Times New Roman"/>
          <w:b/>
          <w:bCs/>
          <w:sz w:val="24"/>
          <w:szCs w:val="24"/>
          <w:lang w:val="kk-KZ" w:eastAsia="ru-RU"/>
        </w:rPr>
        <w:t>V. Жеңімпаздарды қорытындылау және марапаттау</w:t>
      </w:r>
    </w:p>
    <w:p w:rsidR="00771DBB" w:rsidRPr="00771DBB" w:rsidRDefault="00771DBB" w:rsidP="00771DBB">
      <w:pPr>
        <w:shd w:val="clear" w:color="auto" w:fill="FFFFFF"/>
        <w:spacing w:after="0" w:line="240" w:lineRule="auto"/>
        <w:jc w:val="both"/>
        <w:rPr>
          <w:rFonts w:ascii="Times New Roman" w:eastAsia="Times New Roman" w:hAnsi="Times New Roman" w:cs="Times New Roman"/>
          <w:sz w:val="24"/>
          <w:szCs w:val="24"/>
          <w:lang w:val="kk-KZ" w:eastAsia="ru-RU"/>
        </w:rPr>
      </w:pPr>
      <w:r w:rsidRPr="00771DBB">
        <w:rPr>
          <w:rFonts w:ascii="Times New Roman" w:eastAsia="Times New Roman" w:hAnsi="Times New Roman" w:cs="Times New Roman"/>
          <w:sz w:val="24"/>
          <w:szCs w:val="24"/>
          <w:lang w:val="kk-KZ" w:eastAsia="ru-RU"/>
        </w:rPr>
        <w:t>1. Конкурс жұмыстарын бағалау келесі белгілер бойынша жүзеге асырылады:</w:t>
      </w:r>
    </w:p>
    <w:p w:rsidR="00771DBB" w:rsidRPr="00771DBB" w:rsidRDefault="00771DBB" w:rsidP="00771DBB">
      <w:pPr>
        <w:shd w:val="clear" w:color="auto" w:fill="FFFFFF"/>
        <w:spacing w:after="0" w:line="240" w:lineRule="auto"/>
        <w:jc w:val="both"/>
        <w:rPr>
          <w:rFonts w:ascii="Times New Roman" w:eastAsia="Times New Roman" w:hAnsi="Times New Roman" w:cs="Times New Roman"/>
          <w:sz w:val="24"/>
          <w:szCs w:val="24"/>
          <w:lang w:val="kk-KZ" w:eastAsia="ru-RU"/>
        </w:rPr>
      </w:pPr>
      <w:r w:rsidRPr="00771DBB">
        <w:rPr>
          <w:rFonts w:ascii="Times New Roman" w:eastAsia="Times New Roman" w:hAnsi="Times New Roman" w:cs="Times New Roman"/>
          <w:sz w:val="24"/>
          <w:szCs w:val="24"/>
          <w:lang w:val="kk-KZ" w:eastAsia="ru-RU"/>
        </w:rPr>
        <w:t>- жұмысты орындаудағы жеке орындаушылық деңгейі;</w:t>
      </w:r>
    </w:p>
    <w:p w:rsidR="00771DBB" w:rsidRPr="00771DBB" w:rsidRDefault="00771DBB" w:rsidP="00771DBB">
      <w:pPr>
        <w:shd w:val="clear" w:color="auto" w:fill="FFFFFF"/>
        <w:spacing w:after="0" w:line="240" w:lineRule="auto"/>
        <w:jc w:val="both"/>
        <w:rPr>
          <w:rFonts w:ascii="Times New Roman" w:eastAsia="Times New Roman" w:hAnsi="Times New Roman" w:cs="Times New Roman"/>
          <w:sz w:val="24"/>
          <w:szCs w:val="24"/>
          <w:lang w:val="kk-KZ" w:eastAsia="ru-RU"/>
        </w:rPr>
      </w:pPr>
      <w:r w:rsidRPr="00771DBB">
        <w:rPr>
          <w:rFonts w:ascii="Times New Roman" w:eastAsia="Times New Roman" w:hAnsi="Times New Roman" w:cs="Times New Roman"/>
          <w:sz w:val="24"/>
          <w:szCs w:val="24"/>
          <w:lang w:val="kk-KZ" w:eastAsia="ru-RU"/>
        </w:rPr>
        <w:t>- шығармашылығы;</w:t>
      </w:r>
    </w:p>
    <w:p w:rsidR="00771DBB" w:rsidRPr="00771DBB" w:rsidRDefault="00771DBB" w:rsidP="00771DBB">
      <w:pPr>
        <w:shd w:val="clear" w:color="auto" w:fill="FFFFFF"/>
        <w:spacing w:after="0" w:line="240" w:lineRule="auto"/>
        <w:jc w:val="both"/>
        <w:rPr>
          <w:rFonts w:ascii="Times New Roman" w:eastAsia="Times New Roman" w:hAnsi="Times New Roman" w:cs="Times New Roman"/>
          <w:sz w:val="24"/>
          <w:szCs w:val="24"/>
          <w:lang w:val="kk-KZ" w:eastAsia="ru-RU"/>
        </w:rPr>
      </w:pPr>
      <w:r w:rsidRPr="00771DBB">
        <w:rPr>
          <w:rFonts w:ascii="Times New Roman" w:eastAsia="Times New Roman" w:hAnsi="Times New Roman" w:cs="Times New Roman"/>
          <w:sz w:val="24"/>
          <w:szCs w:val="24"/>
          <w:lang w:val="kk-KZ" w:eastAsia="ru-RU"/>
        </w:rPr>
        <w:t>- сұрақтарға жауаптардың толықтығы;</w:t>
      </w:r>
    </w:p>
    <w:p w:rsidR="00771DBB" w:rsidRPr="00771DBB" w:rsidRDefault="00771DBB" w:rsidP="00771DBB">
      <w:pPr>
        <w:shd w:val="clear" w:color="auto" w:fill="FFFFFF"/>
        <w:spacing w:after="0" w:line="240" w:lineRule="auto"/>
        <w:jc w:val="both"/>
        <w:rPr>
          <w:rFonts w:ascii="Times New Roman" w:eastAsia="Times New Roman" w:hAnsi="Times New Roman" w:cs="Times New Roman"/>
          <w:sz w:val="24"/>
          <w:szCs w:val="24"/>
          <w:lang w:val="kk-KZ" w:eastAsia="ru-RU"/>
        </w:rPr>
      </w:pPr>
      <w:r w:rsidRPr="00771DBB">
        <w:rPr>
          <w:rFonts w:ascii="Times New Roman" w:eastAsia="Times New Roman" w:hAnsi="Times New Roman" w:cs="Times New Roman"/>
          <w:sz w:val="24"/>
          <w:szCs w:val="24"/>
          <w:lang w:val="kk-KZ" w:eastAsia="ru-RU"/>
        </w:rPr>
        <w:t>- тақырыптың зерттеу тереңділігі.</w:t>
      </w:r>
    </w:p>
    <w:p w:rsidR="00771DBB" w:rsidRPr="00771DBB" w:rsidRDefault="00771DBB" w:rsidP="00771DBB">
      <w:pPr>
        <w:shd w:val="clear" w:color="auto" w:fill="FFFFFF"/>
        <w:spacing w:after="0" w:line="240" w:lineRule="auto"/>
        <w:jc w:val="both"/>
        <w:rPr>
          <w:rFonts w:ascii="Times New Roman" w:eastAsia="Times New Roman" w:hAnsi="Times New Roman" w:cs="Times New Roman"/>
          <w:sz w:val="24"/>
          <w:szCs w:val="24"/>
          <w:lang w:val="kk-KZ" w:eastAsia="ru-RU"/>
        </w:rPr>
      </w:pPr>
      <w:r w:rsidRPr="00771DBB">
        <w:rPr>
          <w:rFonts w:ascii="Times New Roman" w:eastAsia="Times New Roman" w:hAnsi="Times New Roman" w:cs="Times New Roman"/>
          <w:sz w:val="24"/>
          <w:szCs w:val="24"/>
          <w:lang w:val="kk-KZ" w:eastAsia="ru-RU"/>
        </w:rPr>
        <w:t>2. Конкурсты қорытындылау финалды өткізу барысында жүзеге асырылады. Жеңімпаздар әрбір секция бойынша екі жас тобы бойынша анықталады:</w:t>
      </w:r>
    </w:p>
    <w:p w:rsidR="00771DBB" w:rsidRPr="00771DBB" w:rsidRDefault="00771DBB" w:rsidP="00771DBB">
      <w:pPr>
        <w:shd w:val="clear" w:color="auto" w:fill="FFFFFF"/>
        <w:spacing w:after="0" w:line="240" w:lineRule="auto"/>
        <w:jc w:val="both"/>
        <w:rPr>
          <w:rFonts w:ascii="Times New Roman" w:eastAsia="Times New Roman" w:hAnsi="Times New Roman" w:cs="Times New Roman"/>
          <w:sz w:val="24"/>
          <w:szCs w:val="24"/>
          <w:lang w:val="kk-KZ" w:eastAsia="ru-RU"/>
        </w:rPr>
      </w:pPr>
      <w:r w:rsidRPr="00771DBB">
        <w:rPr>
          <w:rFonts w:ascii="Times New Roman" w:eastAsia="Times New Roman" w:hAnsi="Times New Roman" w:cs="Times New Roman"/>
          <w:sz w:val="24"/>
          <w:szCs w:val="24"/>
          <w:lang w:val="kk-KZ" w:eastAsia="ru-RU"/>
        </w:rPr>
        <w:t>1) 1-4 сынып оқушылары;</w:t>
      </w:r>
    </w:p>
    <w:p w:rsidR="00771DBB" w:rsidRPr="00771DBB" w:rsidRDefault="00771DBB" w:rsidP="00771DBB">
      <w:pPr>
        <w:shd w:val="clear" w:color="auto" w:fill="FFFFFF"/>
        <w:spacing w:after="0" w:line="240" w:lineRule="auto"/>
        <w:jc w:val="both"/>
        <w:rPr>
          <w:rFonts w:ascii="Times New Roman" w:eastAsia="Times New Roman" w:hAnsi="Times New Roman" w:cs="Times New Roman"/>
          <w:sz w:val="24"/>
          <w:szCs w:val="24"/>
          <w:lang w:val="kk-KZ" w:eastAsia="ru-RU"/>
        </w:rPr>
      </w:pPr>
      <w:r w:rsidRPr="00771DBB">
        <w:rPr>
          <w:rFonts w:ascii="Times New Roman" w:eastAsia="Times New Roman" w:hAnsi="Times New Roman" w:cs="Times New Roman"/>
          <w:sz w:val="24"/>
          <w:szCs w:val="24"/>
          <w:lang w:val="kk-KZ" w:eastAsia="ru-RU"/>
        </w:rPr>
        <w:t>2) 5-7 сынып оқушылары.</w:t>
      </w:r>
    </w:p>
    <w:p w:rsidR="00771DBB" w:rsidRPr="00771DBB" w:rsidRDefault="00771DBB" w:rsidP="00771DBB">
      <w:pPr>
        <w:shd w:val="clear" w:color="auto" w:fill="FFFFFF"/>
        <w:spacing w:after="0" w:line="240" w:lineRule="auto"/>
        <w:jc w:val="both"/>
        <w:rPr>
          <w:rFonts w:ascii="Times New Roman" w:eastAsia="Times New Roman" w:hAnsi="Times New Roman" w:cs="Times New Roman"/>
          <w:sz w:val="24"/>
          <w:szCs w:val="24"/>
          <w:lang w:val="kk-KZ" w:eastAsia="ru-RU"/>
        </w:rPr>
      </w:pPr>
      <w:r w:rsidRPr="00771DBB">
        <w:rPr>
          <w:rFonts w:ascii="Times New Roman" w:eastAsia="Times New Roman" w:hAnsi="Times New Roman" w:cs="Times New Roman"/>
          <w:sz w:val="24"/>
          <w:szCs w:val="24"/>
          <w:lang w:val="kk-KZ" w:eastAsia="ru-RU"/>
        </w:rPr>
        <w:t>Жеңімпаздар мен жүлдегерлер «Дарын» РҒПО-ның I, II, III дәрежелі дипломдарымен және грамоталарымен марапатталады.</w:t>
      </w:r>
    </w:p>
    <w:p w:rsidR="00771DBB" w:rsidRPr="00771DBB" w:rsidRDefault="00771DBB" w:rsidP="00771DBB">
      <w:pPr>
        <w:shd w:val="clear" w:color="auto" w:fill="FFFFFF"/>
        <w:spacing w:after="0" w:line="240" w:lineRule="auto"/>
        <w:jc w:val="both"/>
        <w:rPr>
          <w:rFonts w:ascii="Times New Roman" w:eastAsia="Times New Roman" w:hAnsi="Times New Roman" w:cs="Times New Roman"/>
          <w:sz w:val="24"/>
          <w:szCs w:val="24"/>
          <w:lang w:val="kk-KZ" w:eastAsia="ru-RU"/>
        </w:rPr>
      </w:pPr>
      <w:r w:rsidRPr="00771DBB">
        <w:rPr>
          <w:rFonts w:ascii="Times New Roman" w:eastAsia="Times New Roman" w:hAnsi="Times New Roman" w:cs="Times New Roman"/>
          <w:sz w:val="24"/>
          <w:szCs w:val="24"/>
          <w:lang w:val="kk-KZ" w:eastAsia="ru-RU"/>
        </w:rPr>
        <w:t>3.Барлық қатысушыларға сертификаттар беріледі.</w:t>
      </w:r>
    </w:p>
    <w:p w:rsidR="00771DBB" w:rsidRPr="00771DBB" w:rsidRDefault="00771DBB" w:rsidP="00771DBB">
      <w:pPr>
        <w:shd w:val="clear" w:color="auto" w:fill="FFFFFF"/>
        <w:spacing w:after="0" w:line="240" w:lineRule="auto"/>
        <w:jc w:val="both"/>
        <w:rPr>
          <w:rFonts w:ascii="Times New Roman" w:eastAsia="Times New Roman" w:hAnsi="Times New Roman" w:cs="Times New Roman"/>
          <w:sz w:val="24"/>
          <w:szCs w:val="24"/>
          <w:lang w:val="kk-KZ" w:eastAsia="ru-RU"/>
        </w:rPr>
      </w:pPr>
      <w:r w:rsidRPr="00771DBB">
        <w:rPr>
          <w:rFonts w:ascii="Times New Roman" w:eastAsia="Times New Roman" w:hAnsi="Times New Roman" w:cs="Times New Roman"/>
          <w:sz w:val="24"/>
          <w:szCs w:val="24"/>
          <w:lang w:val="kk-KZ" w:eastAsia="ru-RU"/>
        </w:rPr>
        <w:t>  </w:t>
      </w:r>
      <w:r w:rsidRPr="00771DBB">
        <w:rPr>
          <w:rFonts w:ascii="Times New Roman" w:eastAsia="Times New Roman" w:hAnsi="Times New Roman" w:cs="Times New Roman"/>
          <w:b/>
          <w:bCs/>
          <w:sz w:val="24"/>
          <w:szCs w:val="24"/>
          <w:lang w:val="kk-KZ" w:eastAsia="ru-RU"/>
        </w:rPr>
        <w:t>VI. Қаржыландыру</w:t>
      </w:r>
    </w:p>
    <w:p w:rsidR="00771DBB" w:rsidRPr="00771DBB" w:rsidRDefault="00771DBB" w:rsidP="00771DBB">
      <w:pPr>
        <w:shd w:val="clear" w:color="auto" w:fill="FFFFFF"/>
        <w:spacing w:after="0" w:line="240" w:lineRule="auto"/>
        <w:jc w:val="both"/>
        <w:rPr>
          <w:rFonts w:ascii="Times New Roman" w:eastAsia="Times New Roman" w:hAnsi="Times New Roman" w:cs="Times New Roman"/>
          <w:sz w:val="24"/>
          <w:szCs w:val="24"/>
          <w:lang w:val="kk-KZ" w:eastAsia="ru-RU"/>
        </w:rPr>
      </w:pPr>
      <w:r w:rsidRPr="00771DBB">
        <w:rPr>
          <w:rFonts w:ascii="Times New Roman" w:eastAsia="Times New Roman" w:hAnsi="Times New Roman" w:cs="Times New Roman"/>
          <w:sz w:val="24"/>
          <w:szCs w:val="24"/>
          <w:lang w:val="kk-KZ" w:eastAsia="ru-RU"/>
        </w:rPr>
        <w:t>1. Ісшараны қаржыландыру бекітілген сметаға сәйкес жүзеге асырылады.</w:t>
      </w:r>
    </w:p>
    <w:p w:rsidR="00771DBB" w:rsidRPr="00771DBB" w:rsidRDefault="00771DBB" w:rsidP="00771DBB">
      <w:pPr>
        <w:shd w:val="clear" w:color="auto" w:fill="FFFFFF"/>
        <w:spacing w:after="0" w:line="240" w:lineRule="auto"/>
        <w:jc w:val="both"/>
        <w:rPr>
          <w:rFonts w:ascii="Times New Roman" w:eastAsia="Times New Roman" w:hAnsi="Times New Roman" w:cs="Times New Roman"/>
          <w:sz w:val="24"/>
          <w:szCs w:val="24"/>
          <w:lang w:val="kk-KZ" w:eastAsia="ru-RU"/>
        </w:rPr>
      </w:pPr>
      <w:r w:rsidRPr="00771DBB">
        <w:rPr>
          <w:rFonts w:ascii="Times New Roman" w:eastAsia="Times New Roman" w:hAnsi="Times New Roman" w:cs="Times New Roman"/>
          <w:sz w:val="24"/>
          <w:szCs w:val="24"/>
          <w:lang w:val="kk-KZ" w:eastAsia="ru-RU"/>
        </w:rPr>
        <w:t>2. Конкурсқа қатысушылар мен жетекшілердің іссапар шығыстары (тамақтануы, жатын орны және келу/кету жолы, экскурсия, трансфер, бассейн шығындары) жіберуші жақтың есебінен төленеді.</w:t>
      </w:r>
    </w:p>
    <w:p w:rsidR="00771DBB" w:rsidRPr="00771DBB" w:rsidRDefault="00771DBB" w:rsidP="00771DBB">
      <w:pPr>
        <w:spacing w:after="0" w:line="240" w:lineRule="auto"/>
        <w:rPr>
          <w:rFonts w:ascii="Times New Roman" w:eastAsia="Times New Roman" w:hAnsi="Times New Roman" w:cs="Times New Roman"/>
          <w:sz w:val="24"/>
          <w:szCs w:val="24"/>
          <w:lang w:val="kk-KZ" w:eastAsia="ru-RU"/>
        </w:rPr>
      </w:pPr>
      <w:r w:rsidRPr="00771DBB">
        <w:rPr>
          <w:rFonts w:ascii="Times New Roman" w:eastAsia="Times New Roman" w:hAnsi="Times New Roman" w:cs="Times New Roman"/>
          <w:sz w:val="24"/>
          <w:szCs w:val="24"/>
          <w:lang w:val="kk-KZ" w:eastAsia="ru-RU"/>
        </w:rPr>
        <w:t xml:space="preserve">Павлодар қаласы, Бектұров көшесі,14, тел.55-50-58, 55-10-38, </w:t>
      </w:r>
      <w:hyperlink r:id="rId5" w:history="1">
        <w:r w:rsidRPr="00771DBB">
          <w:rPr>
            <w:rFonts w:ascii="Times New Roman" w:eastAsia="Times New Roman" w:hAnsi="Times New Roman" w:cs="Times New Roman"/>
            <w:color w:val="0000FF"/>
            <w:sz w:val="24"/>
            <w:szCs w:val="24"/>
            <w:u w:val="single"/>
            <w:lang w:val="kk-KZ" w:eastAsia="ru-RU"/>
          </w:rPr>
          <w:t>Жүріп өту сызбанұсқасы</w:t>
        </w:r>
      </w:hyperlink>
      <w:r w:rsidRPr="00771DBB">
        <w:rPr>
          <w:rFonts w:ascii="Times New Roman" w:eastAsia="Times New Roman" w:hAnsi="Times New Roman" w:cs="Times New Roman"/>
          <w:sz w:val="24"/>
          <w:szCs w:val="24"/>
          <w:lang w:val="kk-KZ" w:eastAsia="ru-RU"/>
        </w:rPr>
        <w:br/>
        <w:t xml:space="preserve">e-mail: </w:t>
      </w:r>
      <w:hyperlink r:id="rId6" w:history="1">
        <w:r w:rsidRPr="00771DBB">
          <w:rPr>
            <w:rFonts w:ascii="Times New Roman" w:eastAsia="Times New Roman" w:hAnsi="Times New Roman" w:cs="Times New Roman"/>
            <w:color w:val="0000FF"/>
            <w:sz w:val="24"/>
            <w:szCs w:val="24"/>
            <w:u w:val="single"/>
            <w:lang w:val="kk-KZ" w:eastAsia="ru-RU"/>
          </w:rPr>
          <w:t>ertis_daryn_pvl@mail.ru</w:t>
        </w:r>
      </w:hyperlink>
      <w:r w:rsidRPr="00771DBB">
        <w:rPr>
          <w:rFonts w:ascii="Times New Roman" w:eastAsia="Times New Roman" w:hAnsi="Times New Roman" w:cs="Times New Roman"/>
          <w:sz w:val="24"/>
          <w:szCs w:val="24"/>
          <w:lang w:val="kk-KZ" w:eastAsia="ru-RU"/>
        </w:rPr>
        <w:br/>
      </w:r>
      <w:hyperlink r:id="rId7" w:history="1">
        <w:r w:rsidRPr="00771DBB">
          <w:rPr>
            <w:rFonts w:ascii="Times New Roman" w:eastAsia="Times New Roman" w:hAnsi="Times New Roman" w:cs="Times New Roman"/>
            <w:color w:val="0000FF"/>
            <w:sz w:val="24"/>
            <w:szCs w:val="24"/>
            <w:u w:val="single"/>
            <w:lang w:val="kk-KZ" w:eastAsia="ru-RU"/>
          </w:rPr>
          <w:t>www.ertisdaryn.kz</w:t>
        </w:r>
      </w:hyperlink>
      <w:r w:rsidRPr="00771DBB">
        <w:rPr>
          <w:rFonts w:ascii="Times New Roman" w:eastAsia="Times New Roman" w:hAnsi="Times New Roman" w:cs="Times New Roman"/>
          <w:sz w:val="24"/>
          <w:szCs w:val="24"/>
          <w:lang w:val="kk-KZ" w:eastAsia="ru-RU"/>
        </w:rPr>
        <w:t xml:space="preserve"> </w:t>
      </w:r>
    </w:p>
    <w:p w:rsidR="00771DBB" w:rsidRPr="00771DBB" w:rsidRDefault="00771DBB" w:rsidP="00771DBB">
      <w:pPr>
        <w:spacing w:after="0" w:line="240" w:lineRule="auto"/>
        <w:rPr>
          <w:rFonts w:ascii="Times New Roman" w:eastAsia="Times New Roman" w:hAnsi="Times New Roman" w:cs="Times New Roman"/>
          <w:sz w:val="24"/>
          <w:szCs w:val="24"/>
          <w:lang w:val="kk-KZ" w:eastAsia="ru-RU"/>
        </w:rPr>
      </w:pPr>
    </w:p>
    <w:p w:rsidR="000E381E" w:rsidRPr="00771DBB" w:rsidRDefault="000E381E" w:rsidP="00771DBB">
      <w:pPr>
        <w:spacing w:after="0" w:line="240" w:lineRule="auto"/>
        <w:rPr>
          <w:lang w:val="kk-KZ"/>
        </w:rPr>
      </w:pPr>
    </w:p>
    <w:sectPr w:rsidR="000E381E" w:rsidRPr="00771D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987768"/>
    <w:multiLevelType w:val="multilevel"/>
    <w:tmpl w:val="3C82A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469"/>
    <w:rsid w:val="00005469"/>
    <w:rsid w:val="000E381E"/>
    <w:rsid w:val="00771DBB"/>
    <w:rsid w:val="00B61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4A797F-9948-4118-95B6-EFBF6536B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348983">
      <w:bodyDiv w:val="1"/>
      <w:marLeft w:val="0"/>
      <w:marRight w:val="0"/>
      <w:marTop w:val="0"/>
      <w:marBottom w:val="0"/>
      <w:divBdr>
        <w:top w:val="none" w:sz="0" w:space="0" w:color="auto"/>
        <w:left w:val="none" w:sz="0" w:space="0" w:color="auto"/>
        <w:bottom w:val="none" w:sz="0" w:space="0" w:color="auto"/>
        <w:right w:val="none" w:sz="0" w:space="0" w:color="auto"/>
      </w:divBdr>
      <w:divsChild>
        <w:div w:id="62070393">
          <w:marLeft w:val="0"/>
          <w:marRight w:val="0"/>
          <w:marTop w:val="0"/>
          <w:marBottom w:val="0"/>
          <w:divBdr>
            <w:top w:val="none" w:sz="0" w:space="0" w:color="auto"/>
            <w:left w:val="none" w:sz="0" w:space="0" w:color="auto"/>
            <w:bottom w:val="none" w:sz="0" w:space="0" w:color="auto"/>
            <w:right w:val="none" w:sz="0" w:space="0" w:color="auto"/>
          </w:divBdr>
          <w:divsChild>
            <w:div w:id="2142066517">
              <w:marLeft w:val="0"/>
              <w:marRight w:val="0"/>
              <w:marTop w:val="0"/>
              <w:marBottom w:val="0"/>
              <w:divBdr>
                <w:top w:val="none" w:sz="0" w:space="0" w:color="auto"/>
                <w:left w:val="none" w:sz="0" w:space="0" w:color="auto"/>
                <w:bottom w:val="none" w:sz="0" w:space="0" w:color="auto"/>
                <w:right w:val="none" w:sz="0" w:space="0" w:color="auto"/>
              </w:divBdr>
            </w:div>
          </w:divsChild>
        </w:div>
        <w:div w:id="1510178022">
          <w:marLeft w:val="0"/>
          <w:marRight w:val="0"/>
          <w:marTop w:val="0"/>
          <w:marBottom w:val="0"/>
          <w:divBdr>
            <w:top w:val="none" w:sz="0" w:space="0" w:color="auto"/>
            <w:left w:val="none" w:sz="0" w:space="0" w:color="auto"/>
            <w:bottom w:val="none" w:sz="0" w:space="0" w:color="auto"/>
            <w:right w:val="none" w:sz="0" w:space="0" w:color="auto"/>
          </w:divBdr>
          <w:divsChild>
            <w:div w:id="794716987">
              <w:marLeft w:val="0"/>
              <w:marRight w:val="0"/>
              <w:marTop w:val="0"/>
              <w:marBottom w:val="0"/>
              <w:divBdr>
                <w:top w:val="none" w:sz="0" w:space="0" w:color="auto"/>
                <w:left w:val="none" w:sz="0" w:space="0" w:color="auto"/>
                <w:bottom w:val="none" w:sz="0" w:space="0" w:color="auto"/>
                <w:right w:val="none" w:sz="0" w:space="0" w:color="auto"/>
              </w:divBdr>
              <w:divsChild>
                <w:div w:id="1258975479">
                  <w:marLeft w:val="0"/>
                  <w:marRight w:val="0"/>
                  <w:marTop w:val="0"/>
                  <w:marBottom w:val="0"/>
                  <w:divBdr>
                    <w:top w:val="none" w:sz="0" w:space="0" w:color="auto"/>
                    <w:left w:val="none" w:sz="0" w:space="0" w:color="auto"/>
                    <w:bottom w:val="none" w:sz="0" w:space="0" w:color="auto"/>
                    <w:right w:val="none" w:sz="0" w:space="0" w:color="auto"/>
                  </w:divBdr>
                  <w:divsChild>
                    <w:div w:id="119150316">
                      <w:marLeft w:val="0"/>
                      <w:marRight w:val="0"/>
                      <w:marTop w:val="0"/>
                      <w:marBottom w:val="0"/>
                      <w:divBdr>
                        <w:top w:val="none" w:sz="0" w:space="0" w:color="auto"/>
                        <w:left w:val="none" w:sz="0" w:space="0" w:color="auto"/>
                        <w:bottom w:val="none" w:sz="0" w:space="0" w:color="auto"/>
                        <w:right w:val="none" w:sz="0" w:space="0" w:color="auto"/>
                      </w:divBdr>
                    </w:div>
                    <w:div w:id="1902324693">
                      <w:marLeft w:val="0"/>
                      <w:marRight w:val="0"/>
                      <w:marTop w:val="0"/>
                      <w:marBottom w:val="0"/>
                      <w:divBdr>
                        <w:top w:val="none" w:sz="0" w:space="0" w:color="auto"/>
                        <w:left w:val="none" w:sz="0" w:space="0" w:color="auto"/>
                        <w:bottom w:val="none" w:sz="0" w:space="0" w:color="auto"/>
                        <w:right w:val="none" w:sz="0" w:space="0" w:color="auto"/>
                      </w:divBdr>
                    </w:div>
                    <w:div w:id="548811054">
                      <w:marLeft w:val="0"/>
                      <w:marRight w:val="0"/>
                      <w:marTop w:val="0"/>
                      <w:marBottom w:val="0"/>
                      <w:divBdr>
                        <w:top w:val="none" w:sz="0" w:space="0" w:color="auto"/>
                        <w:left w:val="none" w:sz="0" w:space="0" w:color="auto"/>
                        <w:bottom w:val="none" w:sz="0" w:space="0" w:color="auto"/>
                        <w:right w:val="none" w:sz="0" w:space="0" w:color="auto"/>
                      </w:divBdr>
                    </w:div>
                  </w:divsChild>
                </w:div>
                <w:div w:id="349916353">
                  <w:marLeft w:val="0"/>
                  <w:marRight w:val="0"/>
                  <w:marTop w:val="0"/>
                  <w:marBottom w:val="0"/>
                  <w:divBdr>
                    <w:top w:val="none" w:sz="0" w:space="0" w:color="auto"/>
                    <w:left w:val="none" w:sz="0" w:space="0" w:color="auto"/>
                    <w:bottom w:val="none" w:sz="0" w:space="0" w:color="auto"/>
                    <w:right w:val="none" w:sz="0" w:space="0" w:color="auto"/>
                  </w:divBdr>
                  <w:divsChild>
                    <w:div w:id="1431049538">
                      <w:marLeft w:val="0"/>
                      <w:marRight w:val="0"/>
                      <w:marTop w:val="0"/>
                      <w:marBottom w:val="0"/>
                      <w:divBdr>
                        <w:top w:val="none" w:sz="0" w:space="0" w:color="auto"/>
                        <w:left w:val="none" w:sz="0" w:space="0" w:color="auto"/>
                        <w:bottom w:val="none" w:sz="0" w:space="0" w:color="auto"/>
                        <w:right w:val="none" w:sz="0" w:space="0" w:color="auto"/>
                      </w:divBdr>
                      <w:divsChild>
                        <w:div w:id="1545286088">
                          <w:marLeft w:val="0"/>
                          <w:marRight w:val="0"/>
                          <w:marTop w:val="0"/>
                          <w:marBottom w:val="0"/>
                          <w:divBdr>
                            <w:top w:val="none" w:sz="0" w:space="0" w:color="auto"/>
                            <w:left w:val="none" w:sz="0" w:space="0" w:color="auto"/>
                            <w:bottom w:val="none" w:sz="0" w:space="0" w:color="auto"/>
                            <w:right w:val="none" w:sz="0" w:space="0" w:color="auto"/>
                          </w:divBdr>
                          <w:divsChild>
                            <w:div w:id="110976926">
                              <w:marLeft w:val="0"/>
                              <w:marRight w:val="0"/>
                              <w:marTop w:val="0"/>
                              <w:marBottom w:val="0"/>
                              <w:divBdr>
                                <w:top w:val="none" w:sz="0" w:space="0" w:color="auto"/>
                                <w:left w:val="none" w:sz="0" w:space="0" w:color="auto"/>
                                <w:bottom w:val="none" w:sz="0" w:space="0" w:color="auto"/>
                                <w:right w:val="none" w:sz="0" w:space="0" w:color="auto"/>
                              </w:divBdr>
                              <w:divsChild>
                                <w:div w:id="1060514412">
                                  <w:marLeft w:val="0"/>
                                  <w:marRight w:val="0"/>
                                  <w:marTop w:val="0"/>
                                  <w:marBottom w:val="0"/>
                                  <w:divBdr>
                                    <w:top w:val="none" w:sz="0" w:space="0" w:color="auto"/>
                                    <w:left w:val="none" w:sz="0" w:space="0" w:color="auto"/>
                                    <w:bottom w:val="none" w:sz="0" w:space="0" w:color="auto"/>
                                    <w:right w:val="none" w:sz="0" w:space="0" w:color="auto"/>
                                  </w:divBdr>
                                  <w:divsChild>
                                    <w:div w:id="1308365990">
                                      <w:marLeft w:val="0"/>
                                      <w:marRight w:val="0"/>
                                      <w:marTop w:val="0"/>
                                      <w:marBottom w:val="0"/>
                                      <w:divBdr>
                                        <w:top w:val="none" w:sz="0" w:space="0" w:color="auto"/>
                                        <w:left w:val="none" w:sz="0" w:space="0" w:color="auto"/>
                                        <w:bottom w:val="none" w:sz="0" w:space="0" w:color="auto"/>
                                        <w:right w:val="none" w:sz="0" w:space="0" w:color="auto"/>
                                      </w:divBdr>
                                    </w:div>
                                    <w:div w:id="1043284623">
                                      <w:marLeft w:val="0"/>
                                      <w:marRight w:val="0"/>
                                      <w:marTop w:val="0"/>
                                      <w:marBottom w:val="0"/>
                                      <w:divBdr>
                                        <w:top w:val="none" w:sz="0" w:space="0" w:color="auto"/>
                                        <w:left w:val="none" w:sz="0" w:space="0" w:color="auto"/>
                                        <w:bottom w:val="none" w:sz="0" w:space="0" w:color="auto"/>
                                        <w:right w:val="none" w:sz="0" w:space="0" w:color="auto"/>
                                      </w:divBdr>
                                    </w:div>
                                    <w:div w:id="137233274">
                                      <w:marLeft w:val="0"/>
                                      <w:marRight w:val="0"/>
                                      <w:marTop w:val="0"/>
                                      <w:marBottom w:val="0"/>
                                      <w:divBdr>
                                        <w:top w:val="none" w:sz="0" w:space="0" w:color="auto"/>
                                        <w:left w:val="none" w:sz="0" w:space="0" w:color="auto"/>
                                        <w:bottom w:val="none" w:sz="0" w:space="0" w:color="auto"/>
                                        <w:right w:val="none" w:sz="0" w:space="0" w:color="auto"/>
                                      </w:divBdr>
                                      <w:divsChild>
                                        <w:div w:id="168373828">
                                          <w:marLeft w:val="0"/>
                                          <w:marRight w:val="0"/>
                                          <w:marTop w:val="0"/>
                                          <w:marBottom w:val="0"/>
                                          <w:divBdr>
                                            <w:top w:val="none" w:sz="0" w:space="0" w:color="auto"/>
                                            <w:left w:val="none" w:sz="0" w:space="0" w:color="auto"/>
                                            <w:bottom w:val="none" w:sz="0" w:space="0" w:color="auto"/>
                                            <w:right w:val="none" w:sz="0" w:space="0" w:color="auto"/>
                                          </w:divBdr>
                                          <w:divsChild>
                                            <w:div w:id="432433189">
                                              <w:marLeft w:val="0"/>
                                              <w:marRight w:val="0"/>
                                              <w:marTop w:val="0"/>
                                              <w:marBottom w:val="0"/>
                                              <w:divBdr>
                                                <w:top w:val="none" w:sz="0" w:space="0" w:color="auto"/>
                                                <w:left w:val="none" w:sz="0" w:space="0" w:color="auto"/>
                                                <w:bottom w:val="none" w:sz="0" w:space="0" w:color="auto"/>
                                                <w:right w:val="none" w:sz="0" w:space="0" w:color="auto"/>
                                              </w:divBdr>
                                              <w:divsChild>
                                                <w:div w:id="18934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235776">
                                      <w:marLeft w:val="0"/>
                                      <w:marRight w:val="0"/>
                                      <w:marTop w:val="0"/>
                                      <w:marBottom w:val="0"/>
                                      <w:divBdr>
                                        <w:top w:val="none" w:sz="0" w:space="0" w:color="auto"/>
                                        <w:left w:val="none" w:sz="0" w:space="0" w:color="auto"/>
                                        <w:bottom w:val="none" w:sz="0" w:space="0" w:color="auto"/>
                                        <w:right w:val="none" w:sz="0" w:space="0" w:color="auto"/>
                                      </w:divBdr>
                                      <w:divsChild>
                                        <w:div w:id="17175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74998">
          <w:marLeft w:val="0"/>
          <w:marRight w:val="0"/>
          <w:marTop w:val="0"/>
          <w:marBottom w:val="0"/>
          <w:divBdr>
            <w:top w:val="none" w:sz="0" w:space="0" w:color="auto"/>
            <w:left w:val="none" w:sz="0" w:space="0" w:color="auto"/>
            <w:bottom w:val="none" w:sz="0" w:space="0" w:color="auto"/>
            <w:right w:val="none" w:sz="0" w:space="0" w:color="auto"/>
          </w:divBdr>
          <w:divsChild>
            <w:div w:id="99110147">
              <w:marLeft w:val="0"/>
              <w:marRight w:val="0"/>
              <w:marTop w:val="0"/>
              <w:marBottom w:val="0"/>
              <w:divBdr>
                <w:top w:val="none" w:sz="0" w:space="0" w:color="auto"/>
                <w:left w:val="none" w:sz="0" w:space="0" w:color="auto"/>
                <w:bottom w:val="none" w:sz="0" w:space="0" w:color="auto"/>
                <w:right w:val="none" w:sz="0" w:space="0" w:color="auto"/>
              </w:divBdr>
              <w:divsChild>
                <w:div w:id="614563322">
                  <w:marLeft w:val="0"/>
                  <w:marRight w:val="0"/>
                  <w:marTop w:val="0"/>
                  <w:marBottom w:val="0"/>
                  <w:divBdr>
                    <w:top w:val="none" w:sz="0" w:space="0" w:color="auto"/>
                    <w:left w:val="none" w:sz="0" w:space="0" w:color="auto"/>
                    <w:bottom w:val="none" w:sz="0" w:space="0" w:color="auto"/>
                    <w:right w:val="none" w:sz="0" w:space="0" w:color="auto"/>
                  </w:divBdr>
                </w:div>
                <w:div w:id="34151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4541">
          <w:marLeft w:val="0"/>
          <w:marRight w:val="0"/>
          <w:marTop w:val="0"/>
          <w:marBottom w:val="0"/>
          <w:divBdr>
            <w:top w:val="none" w:sz="0" w:space="0" w:color="auto"/>
            <w:left w:val="none" w:sz="0" w:space="0" w:color="auto"/>
            <w:bottom w:val="none" w:sz="0" w:space="0" w:color="auto"/>
            <w:right w:val="none" w:sz="0" w:space="0" w:color="auto"/>
          </w:divBdr>
          <w:divsChild>
            <w:div w:id="98783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rtisdaryn.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tis_daryn_pvl@mail.ru" TargetMode="External"/><Relationship Id="rId5" Type="http://schemas.openxmlformats.org/officeDocument/2006/relationships/hyperlink" Target="http://ertisdaryn.kz/media/img/site/karta.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1203</Words>
  <Characters>6858</Characters>
  <Application>Microsoft Office Word</Application>
  <DocSecurity>0</DocSecurity>
  <Lines>57</Lines>
  <Paragraphs>16</Paragraphs>
  <ScaleCrop>false</ScaleCrop>
  <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2019-09-24T06:03:00Z</dcterms:created>
  <dcterms:modified xsi:type="dcterms:W3CDTF">2020-07-16T05:08:00Z</dcterms:modified>
</cp:coreProperties>
</file>